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44BD520C" w14:textId="25F42071"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 priedas „Pasiūlymo forma“</w:t>
      </w:r>
    </w:p>
    <w:p w14:paraId="1B59872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06D66857"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707889DC" w14:textId="0FE3880E" w:rsidR="00CA1E4F" w:rsidRDefault="00CA1E4F" w:rsidP="00AE6083">
      <w:pPr>
        <w:widowControl w:val="0"/>
        <w:suppressAutoHyphens/>
        <w:jc w:val="center"/>
        <w:rPr>
          <w:rFonts w:ascii="Times New Roman" w:hAnsi="Times New Roman" w:cs="Times New Roman"/>
          <w:b/>
          <w:bCs/>
          <w:sz w:val="24"/>
          <w:szCs w:val="24"/>
        </w:rPr>
      </w:pPr>
      <w:r w:rsidRPr="00CA1E4F">
        <w:rPr>
          <w:rFonts w:ascii="Times New Roman" w:hAnsi="Times New Roman" w:cs="Times New Roman"/>
          <w:b/>
          <w:bCs/>
          <w:sz w:val="24"/>
          <w:szCs w:val="24"/>
        </w:rPr>
        <w:t xml:space="preserve">DĖL </w:t>
      </w:r>
      <w:r w:rsidR="00B81258">
        <w:rPr>
          <w:rFonts w:ascii="Times New Roman" w:hAnsi="Times New Roman" w:cs="Times New Roman"/>
          <w:b/>
          <w:bCs/>
          <w:sz w:val="24"/>
          <w:szCs w:val="24"/>
        </w:rPr>
        <w:t>ELEKTROMOBILIO</w:t>
      </w:r>
      <w:r w:rsidR="00B81258" w:rsidRPr="00CA1E4F">
        <w:rPr>
          <w:rFonts w:ascii="Times New Roman" w:hAnsi="Times New Roman" w:cs="Times New Roman"/>
          <w:b/>
          <w:bCs/>
          <w:sz w:val="24"/>
          <w:szCs w:val="24"/>
        </w:rPr>
        <w:t xml:space="preserve"> </w:t>
      </w:r>
      <w:r w:rsidRPr="00CA1E4F">
        <w:rPr>
          <w:rFonts w:ascii="Times New Roman" w:hAnsi="Times New Roman" w:cs="Times New Roman"/>
          <w:b/>
          <w:bCs/>
          <w:sz w:val="24"/>
          <w:szCs w:val="24"/>
        </w:rPr>
        <w:t>PIRKIMO</w:t>
      </w:r>
    </w:p>
    <w:p w14:paraId="4BD3ED2A" w14:textId="204775A2"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_______</w:t>
      </w:r>
    </w:p>
    <w:p w14:paraId="1C3E4D29"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D22DCC3"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___________</w:t>
      </w:r>
    </w:p>
    <w:p w14:paraId="5D7BE786"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756DF2D7" w14:textId="77777777" w:rsidR="00AE6083" w:rsidRPr="00FD3ED1" w:rsidRDefault="00AE6083"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6123BCF0" w:rsidR="00AE6083" w:rsidRPr="00425383" w:rsidRDefault="00530DF3" w:rsidP="00F952AF">
            <w:pPr>
              <w:widowControl w:val="0"/>
              <w:tabs>
                <w:tab w:val="center" w:pos="2520"/>
              </w:tabs>
              <w:suppressAutoHyphens/>
              <w:jc w:val="both"/>
              <w:rPr>
                <w:rFonts w:ascii="Times New Roman" w:eastAsia="Lucida Sans Unicode" w:hAnsi="Times New Roman" w:cs="Times New Roman"/>
                <w:sz w:val="24"/>
                <w:szCs w:val="24"/>
              </w:rPr>
            </w:pPr>
            <w:r w:rsidRPr="00530DF3">
              <w:rPr>
                <w:rFonts w:ascii="Times New Roman" w:hAnsi="Times New Roman" w:cs="Times New Roman"/>
                <w:sz w:val="24"/>
                <w:szCs w:val="24"/>
              </w:rPr>
              <w:t>Šiaulių „Santakos“ ugdymo centras</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5D03C200"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p>
    <w:p w14:paraId="1DF28511" w14:textId="77777777" w:rsidR="001C7BDC"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E7ABEC" w14:textId="77777777" w:rsidR="001C7BDC" w:rsidRPr="00824601"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1C7BDC" w:rsidRPr="00011A83" w14:paraId="4D33BD23" w14:textId="77777777" w:rsidTr="00347E6B">
        <w:trPr>
          <w:trHeight w:val="886"/>
        </w:trPr>
        <w:tc>
          <w:tcPr>
            <w:tcW w:w="6894" w:type="dxa"/>
            <w:tcBorders>
              <w:top w:val="single" w:sz="4" w:space="0" w:color="000000"/>
              <w:left w:val="single" w:sz="4" w:space="0" w:color="000000"/>
              <w:bottom w:val="single" w:sz="4" w:space="0" w:color="000000"/>
              <w:right w:val="single" w:sz="4" w:space="0" w:color="000000"/>
            </w:tcBorders>
          </w:tcPr>
          <w:p w14:paraId="01BB7945" w14:textId="77777777" w:rsidR="001C7BDC" w:rsidRPr="00011A83" w:rsidRDefault="001C7BDC" w:rsidP="00347E6B">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1027FB59" w14:textId="77777777" w:rsidR="001C7BDC" w:rsidRPr="00011A83" w:rsidRDefault="001C7BDC" w:rsidP="00347E6B">
            <w:pPr>
              <w:jc w:val="both"/>
              <w:rPr>
                <w:rFonts w:ascii="Times New Roman" w:hAnsi="Times New Roman" w:cs="Times New Roman"/>
                <w:sz w:val="20"/>
                <w:szCs w:val="20"/>
              </w:rPr>
            </w:pPr>
          </w:p>
          <w:p w14:paraId="68E25069" w14:textId="77777777" w:rsidR="001C7BDC" w:rsidRPr="00011A83" w:rsidRDefault="001C7BDC" w:rsidP="00347E6B">
            <w:pPr>
              <w:jc w:val="both"/>
              <w:rPr>
                <w:rFonts w:ascii="Times New Roman" w:hAnsi="Times New Roman" w:cs="Times New Roman"/>
                <w:sz w:val="20"/>
                <w:szCs w:val="20"/>
              </w:rPr>
            </w:pPr>
          </w:p>
        </w:tc>
      </w:tr>
      <w:tr w:rsidR="001C7BDC" w:rsidRPr="00011A83" w14:paraId="4CEB2A87" w14:textId="77777777" w:rsidTr="00347E6B">
        <w:trPr>
          <w:trHeight w:val="577"/>
        </w:trPr>
        <w:tc>
          <w:tcPr>
            <w:tcW w:w="6894" w:type="dxa"/>
            <w:tcBorders>
              <w:top w:val="single" w:sz="4" w:space="0" w:color="000000"/>
              <w:left w:val="single" w:sz="4" w:space="0" w:color="000000"/>
              <w:bottom w:val="single" w:sz="4" w:space="0" w:color="000000"/>
              <w:right w:val="single" w:sz="4" w:space="0" w:color="000000"/>
            </w:tcBorders>
          </w:tcPr>
          <w:p w14:paraId="54EBBE42" w14:textId="77777777" w:rsidR="001C7BDC" w:rsidRPr="00011A83" w:rsidRDefault="001C7BDC" w:rsidP="00347E6B">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72EEBBF2" w14:textId="77777777" w:rsidR="001C7BDC" w:rsidRPr="00011A83" w:rsidRDefault="001C7BDC" w:rsidP="00347E6B">
            <w:pPr>
              <w:jc w:val="both"/>
              <w:rPr>
                <w:rFonts w:ascii="Times New Roman" w:hAnsi="Times New Roman" w:cs="Times New Roman"/>
                <w:sz w:val="20"/>
                <w:szCs w:val="20"/>
              </w:rPr>
            </w:pPr>
          </w:p>
          <w:p w14:paraId="4BAD282D" w14:textId="77777777" w:rsidR="001C7BDC" w:rsidRPr="00011A83" w:rsidRDefault="001C7BDC" w:rsidP="00347E6B">
            <w:pPr>
              <w:jc w:val="both"/>
              <w:rPr>
                <w:rFonts w:ascii="Times New Roman" w:hAnsi="Times New Roman" w:cs="Times New Roman"/>
                <w:sz w:val="20"/>
                <w:szCs w:val="20"/>
              </w:rPr>
            </w:pPr>
          </w:p>
        </w:tc>
      </w:tr>
      <w:tr w:rsidR="001C7BDC" w:rsidRPr="00011A83" w14:paraId="169D9899" w14:textId="77777777" w:rsidTr="00347E6B">
        <w:trPr>
          <w:trHeight w:val="577"/>
        </w:trPr>
        <w:tc>
          <w:tcPr>
            <w:tcW w:w="6894" w:type="dxa"/>
            <w:tcBorders>
              <w:top w:val="single" w:sz="4" w:space="0" w:color="000000"/>
              <w:left w:val="single" w:sz="4" w:space="0" w:color="000000"/>
              <w:bottom w:val="single" w:sz="4" w:space="0" w:color="000000"/>
              <w:right w:val="single" w:sz="4" w:space="0" w:color="000000"/>
            </w:tcBorders>
          </w:tcPr>
          <w:p w14:paraId="74CB5142" w14:textId="77777777" w:rsidR="001C7BDC" w:rsidRPr="00011A83" w:rsidRDefault="001C7BDC" w:rsidP="00347E6B">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F95779" w14:textId="77777777" w:rsidR="001C7BDC" w:rsidRPr="00011A83" w:rsidRDefault="001C7BDC" w:rsidP="00347E6B">
            <w:pPr>
              <w:jc w:val="both"/>
              <w:rPr>
                <w:rFonts w:ascii="Times New Roman" w:hAnsi="Times New Roman" w:cs="Times New Roman"/>
                <w:sz w:val="20"/>
                <w:szCs w:val="20"/>
              </w:rPr>
            </w:pPr>
          </w:p>
        </w:tc>
      </w:tr>
    </w:tbl>
    <w:p w14:paraId="36F3DEAE" w14:textId="77777777" w:rsidR="001C7BDC" w:rsidRPr="00824601" w:rsidRDefault="001C7BDC" w:rsidP="001C7BDC">
      <w:pPr>
        <w:jc w:val="both"/>
        <w:rPr>
          <w:rFonts w:ascii="Times New Roman" w:hAnsi="Times New Roman" w:cs="Times New Roman"/>
          <w:sz w:val="20"/>
          <w:szCs w:val="20"/>
        </w:rPr>
      </w:pPr>
    </w:p>
    <w:p w14:paraId="44B27C6C" w14:textId="77777777" w:rsidR="001C7BDC" w:rsidRPr="005256E3" w:rsidRDefault="001C7BDC" w:rsidP="001C7BDC">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E5C1274" w14:textId="77777777" w:rsidR="001C7BDC" w:rsidRPr="005256E3" w:rsidRDefault="001C7BDC" w:rsidP="001C7BDC">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14:paraId="649119A6" w14:textId="77777777" w:rsidTr="00347E6B">
        <w:trPr>
          <w:trHeight w:val="603"/>
        </w:trPr>
        <w:tc>
          <w:tcPr>
            <w:tcW w:w="704" w:type="dxa"/>
            <w:vMerge w:val="restart"/>
            <w:shd w:val="clear" w:color="auto" w:fill="D9E2F3" w:themeFill="accent1" w:themeFillTint="33"/>
            <w:vAlign w:val="center"/>
          </w:tcPr>
          <w:p w14:paraId="7D3CB01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1C3CA59F"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5DAA8606"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71E4760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1C7BDC" w14:paraId="271A083D" w14:textId="77777777" w:rsidTr="00347E6B">
        <w:trPr>
          <w:trHeight w:val="193"/>
        </w:trPr>
        <w:tc>
          <w:tcPr>
            <w:tcW w:w="704" w:type="dxa"/>
            <w:vMerge/>
            <w:shd w:val="clear" w:color="auto" w:fill="D9E2F3" w:themeFill="accent1" w:themeFillTint="33"/>
          </w:tcPr>
          <w:p w14:paraId="2D91E22D" w14:textId="77777777" w:rsidR="001C7BDC" w:rsidRPr="005256E3" w:rsidRDefault="001C7BDC" w:rsidP="00347E6B">
            <w:pPr>
              <w:jc w:val="both"/>
              <w:rPr>
                <w:rFonts w:ascii="Times New Roman" w:hAnsi="Times New Roman" w:cs="Times New Roman"/>
                <w:lang w:eastAsia="en-US"/>
              </w:rPr>
            </w:pPr>
          </w:p>
        </w:tc>
        <w:tc>
          <w:tcPr>
            <w:tcW w:w="2693" w:type="dxa"/>
            <w:vMerge/>
            <w:shd w:val="clear" w:color="auto" w:fill="D9E2F3" w:themeFill="accent1" w:themeFillTint="33"/>
          </w:tcPr>
          <w:p w14:paraId="509EAF44" w14:textId="77777777" w:rsidR="001C7BDC" w:rsidRPr="005256E3" w:rsidRDefault="001C7BDC" w:rsidP="00347E6B">
            <w:pPr>
              <w:jc w:val="both"/>
              <w:rPr>
                <w:rFonts w:ascii="Times New Roman" w:hAnsi="Times New Roman" w:cs="Times New Roman"/>
                <w:lang w:eastAsia="en-US"/>
              </w:rPr>
            </w:pPr>
          </w:p>
        </w:tc>
        <w:tc>
          <w:tcPr>
            <w:tcW w:w="3268" w:type="dxa"/>
            <w:vMerge/>
            <w:shd w:val="clear" w:color="auto" w:fill="D9E2F3" w:themeFill="accent1" w:themeFillTint="33"/>
          </w:tcPr>
          <w:p w14:paraId="72B69226" w14:textId="77777777" w:rsidR="001C7BDC" w:rsidRPr="005256E3" w:rsidRDefault="001C7BDC" w:rsidP="00347E6B">
            <w:pPr>
              <w:jc w:val="both"/>
              <w:rPr>
                <w:rFonts w:ascii="Times New Roman" w:hAnsi="Times New Roman" w:cs="Times New Roman"/>
                <w:lang w:eastAsia="en-US"/>
              </w:rPr>
            </w:pPr>
          </w:p>
        </w:tc>
        <w:tc>
          <w:tcPr>
            <w:tcW w:w="1762" w:type="dxa"/>
            <w:shd w:val="clear" w:color="auto" w:fill="D9E2F3" w:themeFill="accent1" w:themeFillTint="33"/>
          </w:tcPr>
          <w:p w14:paraId="6111C2D3"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016BFEC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1C7BDC" w14:paraId="441A6E56" w14:textId="77777777" w:rsidTr="00347E6B">
        <w:trPr>
          <w:trHeight w:val="128"/>
        </w:trPr>
        <w:tc>
          <w:tcPr>
            <w:tcW w:w="704" w:type="dxa"/>
          </w:tcPr>
          <w:p w14:paraId="2CBACDE0" w14:textId="77777777" w:rsidR="001C7BDC" w:rsidRPr="005256E3"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1578D4D2" w14:textId="77777777" w:rsidR="001C7BDC" w:rsidRPr="005256E3" w:rsidRDefault="001C7BDC" w:rsidP="00347E6B">
            <w:pPr>
              <w:jc w:val="both"/>
              <w:rPr>
                <w:rFonts w:ascii="Times New Roman" w:hAnsi="Times New Roman" w:cs="Times New Roman"/>
                <w:lang w:eastAsia="en-US"/>
              </w:rPr>
            </w:pPr>
          </w:p>
        </w:tc>
        <w:tc>
          <w:tcPr>
            <w:tcW w:w="3268" w:type="dxa"/>
          </w:tcPr>
          <w:p w14:paraId="57892E3A" w14:textId="77777777" w:rsidR="001C7BDC" w:rsidRPr="005256E3" w:rsidRDefault="001C7BDC" w:rsidP="00347E6B">
            <w:pPr>
              <w:jc w:val="both"/>
              <w:rPr>
                <w:rFonts w:ascii="Times New Roman" w:hAnsi="Times New Roman" w:cs="Times New Roman"/>
                <w:lang w:eastAsia="en-US"/>
              </w:rPr>
            </w:pPr>
          </w:p>
        </w:tc>
        <w:tc>
          <w:tcPr>
            <w:tcW w:w="1762" w:type="dxa"/>
          </w:tcPr>
          <w:p w14:paraId="44BF5687" w14:textId="77777777" w:rsidR="001C7BDC" w:rsidRPr="005256E3" w:rsidRDefault="001C7BDC" w:rsidP="00347E6B">
            <w:pPr>
              <w:jc w:val="both"/>
              <w:rPr>
                <w:rFonts w:ascii="Times New Roman" w:hAnsi="Times New Roman" w:cs="Times New Roman"/>
                <w:lang w:eastAsia="en-US"/>
              </w:rPr>
            </w:pPr>
          </w:p>
        </w:tc>
        <w:tc>
          <w:tcPr>
            <w:tcW w:w="1496" w:type="dxa"/>
          </w:tcPr>
          <w:p w14:paraId="7B6746F7" w14:textId="77777777" w:rsidR="001C7BDC" w:rsidRPr="005256E3" w:rsidRDefault="001C7BDC" w:rsidP="00347E6B">
            <w:pPr>
              <w:jc w:val="both"/>
              <w:rPr>
                <w:rFonts w:ascii="Times New Roman" w:hAnsi="Times New Roman" w:cs="Times New Roman"/>
                <w:lang w:eastAsia="en-US"/>
              </w:rPr>
            </w:pPr>
          </w:p>
        </w:tc>
      </w:tr>
      <w:tr w:rsidR="001C7BDC" w14:paraId="28A79414" w14:textId="77777777" w:rsidTr="00347E6B">
        <w:trPr>
          <w:trHeight w:val="145"/>
        </w:trPr>
        <w:tc>
          <w:tcPr>
            <w:tcW w:w="704" w:type="dxa"/>
          </w:tcPr>
          <w:p w14:paraId="4507B5C7" w14:textId="77777777" w:rsidR="001C7BDC" w:rsidRPr="005256E3"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53D579A5" w14:textId="77777777" w:rsidR="001C7BDC" w:rsidRPr="005256E3" w:rsidRDefault="001C7BDC" w:rsidP="00347E6B">
            <w:pPr>
              <w:jc w:val="both"/>
              <w:rPr>
                <w:rFonts w:ascii="Times New Roman" w:hAnsi="Times New Roman" w:cs="Times New Roman"/>
                <w:lang w:eastAsia="en-US"/>
              </w:rPr>
            </w:pPr>
          </w:p>
        </w:tc>
        <w:tc>
          <w:tcPr>
            <w:tcW w:w="3268" w:type="dxa"/>
          </w:tcPr>
          <w:p w14:paraId="3FA88D6D" w14:textId="77777777" w:rsidR="001C7BDC" w:rsidRPr="005256E3" w:rsidRDefault="001C7BDC" w:rsidP="00347E6B">
            <w:pPr>
              <w:jc w:val="both"/>
              <w:rPr>
                <w:rFonts w:ascii="Times New Roman" w:hAnsi="Times New Roman" w:cs="Times New Roman"/>
                <w:lang w:eastAsia="en-US"/>
              </w:rPr>
            </w:pPr>
          </w:p>
        </w:tc>
        <w:tc>
          <w:tcPr>
            <w:tcW w:w="1762" w:type="dxa"/>
          </w:tcPr>
          <w:p w14:paraId="40466A4F" w14:textId="77777777" w:rsidR="001C7BDC" w:rsidRPr="005256E3" w:rsidRDefault="001C7BDC" w:rsidP="00347E6B">
            <w:pPr>
              <w:jc w:val="both"/>
              <w:rPr>
                <w:rFonts w:ascii="Times New Roman" w:hAnsi="Times New Roman" w:cs="Times New Roman"/>
                <w:lang w:eastAsia="en-US"/>
              </w:rPr>
            </w:pPr>
          </w:p>
        </w:tc>
        <w:tc>
          <w:tcPr>
            <w:tcW w:w="1496" w:type="dxa"/>
          </w:tcPr>
          <w:p w14:paraId="68693F20" w14:textId="77777777" w:rsidR="001C7BDC" w:rsidRPr="005256E3" w:rsidRDefault="001C7BDC" w:rsidP="00347E6B">
            <w:pPr>
              <w:jc w:val="both"/>
              <w:rPr>
                <w:rFonts w:ascii="Times New Roman" w:hAnsi="Times New Roman" w:cs="Times New Roman"/>
                <w:lang w:eastAsia="en-US"/>
              </w:rPr>
            </w:pPr>
          </w:p>
        </w:tc>
      </w:tr>
    </w:tbl>
    <w:p w14:paraId="3FE89ADB" w14:textId="77777777" w:rsidR="001C7BDC"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989AA5C" w14:textId="77777777" w:rsidR="001C7BDC" w:rsidRPr="00824601" w:rsidRDefault="001C7BDC" w:rsidP="001C7BDC">
      <w:pPr>
        <w:rPr>
          <w:rFonts w:ascii="Times New Roman" w:hAnsi="Times New Roman" w:cs="Times New Roman"/>
          <w:i/>
          <w:iCs/>
          <w:sz w:val="20"/>
          <w:szCs w:val="20"/>
        </w:rPr>
      </w:pPr>
    </w:p>
    <w:p w14:paraId="11596D5B" w14:textId="77777777" w:rsidR="001C7BDC" w:rsidRPr="00DE33FA" w:rsidRDefault="001C7BDC" w:rsidP="001C7BDC">
      <w:pPr>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2EC4FF0C" w14:textId="77777777" w:rsidR="001C7BDC"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1C7BDC" w14:paraId="6C648378" w14:textId="77777777" w:rsidTr="00347E6B">
        <w:trPr>
          <w:trHeight w:val="832"/>
        </w:trPr>
        <w:tc>
          <w:tcPr>
            <w:tcW w:w="710" w:type="dxa"/>
            <w:vMerge w:val="restart"/>
            <w:shd w:val="clear" w:color="auto" w:fill="D9E2F3" w:themeFill="accent1" w:themeFillTint="33"/>
            <w:vAlign w:val="center"/>
          </w:tcPr>
          <w:p w14:paraId="567931AB" w14:textId="77777777" w:rsidR="001C7BDC" w:rsidRPr="00C91D37" w:rsidRDefault="001C7BDC" w:rsidP="00347E6B">
            <w:pPr>
              <w:jc w:val="center"/>
              <w:rPr>
                <w:rFonts w:ascii="Times New Roman" w:hAnsi="Times New Roman" w:cs="Times New Roman"/>
                <w:b/>
                <w:lang w:eastAsia="en-US"/>
              </w:rPr>
            </w:pPr>
            <w:bookmarkStart w:id="1" w:name="_Hlk155877256"/>
            <w:bookmarkEnd w:id="0"/>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027363D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1FC8CB4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752A21ED"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Pr>
                <w:rFonts w:ascii="Times New Roman" w:hAnsi="Times New Roman" w:cs="Times New Roman"/>
                <w:b/>
                <w:lang w:eastAsia="en-US"/>
              </w:rPr>
              <w:t>ūkio subjektus*</w:t>
            </w:r>
          </w:p>
        </w:tc>
      </w:tr>
      <w:tr w:rsidR="001C7BDC" w14:paraId="6BADD49C" w14:textId="77777777" w:rsidTr="00347E6B">
        <w:trPr>
          <w:trHeight w:val="173"/>
        </w:trPr>
        <w:tc>
          <w:tcPr>
            <w:tcW w:w="710" w:type="dxa"/>
            <w:vMerge/>
            <w:shd w:val="clear" w:color="auto" w:fill="D9E2F3" w:themeFill="accent1" w:themeFillTint="33"/>
            <w:vAlign w:val="center"/>
          </w:tcPr>
          <w:p w14:paraId="671494E4" w14:textId="77777777" w:rsidR="001C7BDC" w:rsidRPr="00C91D37" w:rsidRDefault="001C7BDC" w:rsidP="00347E6B">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1BA0EA3D" w14:textId="77777777" w:rsidR="001C7BDC" w:rsidRPr="00C91D37" w:rsidRDefault="001C7BDC" w:rsidP="00347E6B">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746DFDC" w14:textId="77777777" w:rsidR="001C7BDC" w:rsidRPr="00C91D37" w:rsidRDefault="001C7BDC" w:rsidP="00347E6B">
            <w:pPr>
              <w:jc w:val="center"/>
              <w:rPr>
                <w:rFonts w:ascii="Times New Roman" w:hAnsi="Times New Roman" w:cs="Times New Roman"/>
                <w:b/>
                <w:lang w:eastAsia="en-US"/>
              </w:rPr>
            </w:pPr>
          </w:p>
        </w:tc>
        <w:tc>
          <w:tcPr>
            <w:tcW w:w="2170" w:type="dxa"/>
            <w:shd w:val="clear" w:color="auto" w:fill="D9E2F3" w:themeFill="accent1" w:themeFillTint="33"/>
            <w:vAlign w:val="center"/>
          </w:tcPr>
          <w:p w14:paraId="4506A92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2B9419C8"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1"/>
      <w:tr w:rsidR="001C7BDC" w14:paraId="6AB8D64A" w14:textId="77777777" w:rsidTr="00347E6B">
        <w:trPr>
          <w:trHeight w:val="271"/>
        </w:trPr>
        <w:tc>
          <w:tcPr>
            <w:tcW w:w="10416" w:type="dxa"/>
            <w:gridSpan w:val="5"/>
            <w:shd w:val="clear" w:color="auto" w:fill="D9E2F3" w:themeFill="accent1" w:themeFillTint="33"/>
          </w:tcPr>
          <w:p w14:paraId="06C26567" w14:textId="77777777" w:rsidR="001C7BDC" w:rsidRPr="00C91D37" w:rsidRDefault="001C7BDC" w:rsidP="00347E6B">
            <w:pPr>
              <w:jc w:val="center"/>
              <w:rPr>
                <w:rFonts w:ascii="Times New Roman" w:hAnsi="Times New Roman" w:cs="Times New Roman"/>
                <w:b/>
                <w:lang w:eastAsia="en-US"/>
              </w:rPr>
            </w:pPr>
            <w:r>
              <w:rPr>
                <w:rFonts w:ascii="Times New Roman" w:hAnsi="Times New Roman" w:cs="Times New Roman"/>
                <w:b/>
                <w:lang w:eastAsia="en-US"/>
              </w:rPr>
              <w:t>Ūkio subjektai</w:t>
            </w:r>
            <w:r w:rsidRPr="00C91D37">
              <w:rPr>
                <w:rFonts w:ascii="Times New Roman" w:hAnsi="Times New Roman" w:cs="Times New Roman"/>
                <w:b/>
                <w:lang w:eastAsia="en-US"/>
              </w:rPr>
              <w:t xml:space="preserve">, kurių </w:t>
            </w:r>
            <w:r w:rsidRPr="00DE33FA">
              <w:rPr>
                <w:rFonts w:ascii="Times New Roman" w:hAnsi="Times New Roman" w:cs="Times New Roman"/>
                <w:b/>
                <w:lang w:eastAsia="en-US"/>
              </w:rPr>
              <w:t>pajėgumais tiekėjas remiamasi</w:t>
            </w:r>
            <w:r w:rsidRPr="00C91D37">
              <w:rPr>
                <w:rFonts w:ascii="Times New Roman" w:hAnsi="Times New Roman" w:cs="Times New Roman"/>
                <w:b/>
                <w:lang w:eastAsia="en-US"/>
              </w:rPr>
              <w:t xml:space="preserve"> </w:t>
            </w:r>
            <w:r w:rsidRPr="003D7B46">
              <w:rPr>
                <w:rFonts w:ascii="Times New Roman" w:hAnsi="Times New Roman" w:cs="Times New Roman"/>
                <w:b/>
                <w:lang w:eastAsia="en-US"/>
              </w:rPr>
              <w:t>įrodinėjant kvalifikacijos atitiktį</w:t>
            </w:r>
          </w:p>
        </w:tc>
      </w:tr>
      <w:tr w:rsidR="001C7BDC" w14:paraId="389ACE8D" w14:textId="77777777" w:rsidTr="00347E6B">
        <w:trPr>
          <w:trHeight w:val="325"/>
        </w:trPr>
        <w:tc>
          <w:tcPr>
            <w:tcW w:w="710" w:type="dxa"/>
          </w:tcPr>
          <w:p w14:paraId="5001C5B9"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F0B392C" w14:textId="77777777" w:rsidR="001C7BDC" w:rsidRPr="00C91D37" w:rsidRDefault="001C7BDC" w:rsidP="00347E6B">
            <w:pPr>
              <w:jc w:val="both"/>
              <w:rPr>
                <w:rFonts w:ascii="Times New Roman" w:hAnsi="Times New Roman" w:cs="Times New Roman"/>
                <w:lang w:eastAsia="en-US"/>
              </w:rPr>
            </w:pPr>
          </w:p>
        </w:tc>
        <w:tc>
          <w:tcPr>
            <w:tcW w:w="3327" w:type="dxa"/>
          </w:tcPr>
          <w:p w14:paraId="1C9D4D90" w14:textId="77777777" w:rsidR="001C7BDC" w:rsidRPr="00C91D37" w:rsidRDefault="001C7BDC" w:rsidP="00347E6B">
            <w:pPr>
              <w:jc w:val="both"/>
              <w:rPr>
                <w:rFonts w:ascii="Times New Roman" w:hAnsi="Times New Roman" w:cs="Times New Roman"/>
                <w:lang w:eastAsia="en-US"/>
              </w:rPr>
            </w:pPr>
          </w:p>
        </w:tc>
        <w:tc>
          <w:tcPr>
            <w:tcW w:w="2170" w:type="dxa"/>
          </w:tcPr>
          <w:p w14:paraId="59B55B76" w14:textId="77777777" w:rsidR="001C7BDC" w:rsidRPr="00C91D37" w:rsidRDefault="001C7BDC" w:rsidP="00347E6B">
            <w:pPr>
              <w:jc w:val="both"/>
              <w:rPr>
                <w:rFonts w:ascii="Times New Roman" w:hAnsi="Times New Roman" w:cs="Times New Roman"/>
                <w:lang w:eastAsia="en-US"/>
              </w:rPr>
            </w:pPr>
          </w:p>
        </w:tc>
        <w:tc>
          <w:tcPr>
            <w:tcW w:w="1477" w:type="dxa"/>
          </w:tcPr>
          <w:p w14:paraId="1D82A904" w14:textId="77777777" w:rsidR="001C7BDC" w:rsidRDefault="001C7BDC" w:rsidP="00347E6B">
            <w:pPr>
              <w:jc w:val="both"/>
              <w:rPr>
                <w:sz w:val="24"/>
                <w:lang w:eastAsia="en-US"/>
              </w:rPr>
            </w:pPr>
          </w:p>
        </w:tc>
      </w:tr>
      <w:tr w:rsidR="001C7BDC" w14:paraId="01A9576D" w14:textId="77777777" w:rsidTr="00347E6B">
        <w:trPr>
          <w:trHeight w:val="307"/>
        </w:trPr>
        <w:tc>
          <w:tcPr>
            <w:tcW w:w="710" w:type="dxa"/>
          </w:tcPr>
          <w:p w14:paraId="25F2D7BB"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04AF8F9" w14:textId="77777777" w:rsidR="001C7BDC" w:rsidRPr="00C91D37" w:rsidRDefault="001C7BDC" w:rsidP="00347E6B">
            <w:pPr>
              <w:jc w:val="both"/>
              <w:rPr>
                <w:rFonts w:ascii="Times New Roman" w:hAnsi="Times New Roman" w:cs="Times New Roman"/>
                <w:lang w:eastAsia="en-US"/>
              </w:rPr>
            </w:pPr>
          </w:p>
        </w:tc>
        <w:tc>
          <w:tcPr>
            <w:tcW w:w="3327" w:type="dxa"/>
          </w:tcPr>
          <w:p w14:paraId="073E52B6" w14:textId="77777777" w:rsidR="001C7BDC" w:rsidRPr="00C91D37" w:rsidRDefault="001C7BDC" w:rsidP="00347E6B">
            <w:pPr>
              <w:jc w:val="both"/>
              <w:rPr>
                <w:rFonts w:ascii="Times New Roman" w:hAnsi="Times New Roman" w:cs="Times New Roman"/>
                <w:lang w:eastAsia="en-US"/>
              </w:rPr>
            </w:pPr>
          </w:p>
        </w:tc>
        <w:tc>
          <w:tcPr>
            <w:tcW w:w="2170" w:type="dxa"/>
          </w:tcPr>
          <w:p w14:paraId="7CF7B31B" w14:textId="77777777" w:rsidR="001C7BDC" w:rsidRPr="00C91D37" w:rsidRDefault="001C7BDC" w:rsidP="00347E6B">
            <w:pPr>
              <w:jc w:val="both"/>
              <w:rPr>
                <w:rFonts w:ascii="Times New Roman" w:hAnsi="Times New Roman" w:cs="Times New Roman"/>
                <w:lang w:eastAsia="en-US"/>
              </w:rPr>
            </w:pPr>
          </w:p>
        </w:tc>
        <w:tc>
          <w:tcPr>
            <w:tcW w:w="1477" w:type="dxa"/>
          </w:tcPr>
          <w:p w14:paraId="459F0C58" w14:textId="77777777" w:rsidR="001C7BDC" w:rsidRDefault="001C7BDC" w:rsidP="00347E6B">
            <w:pPr>
              <w:jc w:val="both"/>
              <w:rPr>
                <w:sz w:val="24"/>
                <w:lang w:eastAsia="en-US"/>
              </w:rPr>
            </w:pPr>
          </w:p>
        </w:tc>
      </w:tr>
    </w:tbl>
    <w:p w14:paraId="588BA0B3" w14:textId="77777777" w:rsidR="001C7BDC" w:rsidRPr="00824601" w:rsidRDefault="001C7BDC" w:rsidP="001C7BDC">
      <w:pPr>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A0E464" w14:textId="77777777" w:rsidR="001C7BDC" w:rsidRDefault="001C7BDC" w:rsidP="001C7BDC">
      <w:pPr>
        <w:rPr>
          <w:rFonts w:ascii="Times New Roman" w:hAnsi="Times New Roman" w:cs="Times New Roman"/>
          <w:i/>
          <w:iCs/>
          <w:sz w:val="24"/>
          <w:szCs w:val="24"/>
        </w:rPr>
      </w:pPr>
    </w:p>
    <w:p w14:paraId="5A66D52D" w14:textId="77777777" w:rsidR="001C7BDC" w:rsidRPr="00DE33FA" w:rsidRDefault="001C7BDC" w:rsidP="001C7BDC">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60CFB23" w14:textId="77777777" w:rsidR="001C7BDC" w:rsidRPr="003D7B46"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1C7BDC" w:rsidRPr="00C91D37" w14:paraId="5760B215" w14:textId="77777777" w:rsidTr="00347E6B">
        <w:trPr>
          <w:trHeight w:val="526"/>
        </w:trPr>
        <w:tc>
          <w:tcPr>
            <w:tcW w:w="975" w:type="dxa"/>
            <w:vMerge w:val="restart"/>
            <w:shd w:val="clear" w:color="auto" w:fill="D9E2F3" w:themeFill="accent1" w:themeFillTint="33"/>
            <w:vAlign w:val="center"/>
          </w:tcPr>
          <w:bookmarkEnd w:id="2"/>
          <w:p w14:paraId="2B0B34C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67F364B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7F6BBECE"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383EE7A"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1C7BDC" w:rsidRPr="00C91D37" w14:paraId="433BE9B1" w14:textId="77777777" w:rsidTr="00347E6B">
        <w:trPr>
          <w:trHeight w:val="168"/>
        </w:trPr>
        <w:tc>
          <w:tcPr>
            <w:tcW w:w="975" w:type="dxa"/>
            <w:vMerge/>
            <w:shd w:val="clear" w:color="auto" w:fill="D9E2F3" w:themeFill="accent1" w:themeFillTint="33"/>
            <w:vAlign w:val="center"/>
          </w:tcPr>
          <w:p w14:paraId="339CC1D2" w14:textId="77777777" w:rsidR="001C7BDC" w:rsidRPr="00C91D37" w:rsidRDefault="001C7BDC" w:rsidP="00347E6B">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FC4683D" w14:textId="77777777" w:rsidR="001C7BDC" w:rsidRPr="00C91D37" w:rsidRDefault="001C7BDC" w:rsidP="00347E6B">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CDFA28F" w14:textId="77777777" w:rsidR="001C7BDC" w:rsidRPr="00C91D37" w:rsidRDefault="001C7BDC" w:rsidP="00347E6B">
            <w:pPr>
              <w:jc w:val="center"/>
              <w:rPr>
                <w:rFonts w:ascii="Times New Roman" w:hAnsi="Times New Roman" w:cs="Times New Roman"/>
                <w:b/>
                <w:lang w:eastAsia="en-US"/>
              </w:rPr>
            </w:pPr>
          </w:p>
        </w:tc>
        <w:tc>
          <w:tcPr>
            <w:tcW w:w="2151" w:type="dxa"/>
            <w:shd w:val="clear" w:color="auto" w:fill="D9E2F3" w:themeFill="accent1" w:themeFillTint="33"/>
            <w:vAlign w:val="center"/>
          </w:tcPr>
          <w:p w14:paraId="3A6C1CD8"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09B5C9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1C7BDC" w:rsidRPr="00C91D37" w14:paraId="2CFCA442" w14:textId="77777777" w:rsidTr="00347E6B">
        <w:trPr>
          <w:trHeight w:val="543"/>
        </w:trPr>
        <w:tc>
          <w:tcPr>
            <w:tcW w:w="10065" w:type="dxa"/>
            <w:gridSpan w:val="5"/>
            <w:shd w:val="clear" w:color="auto" w:fill="D9E2F3" w:themeFill="accent1" w:themeFillTint="33"/>
          </w:tcPr>
          <w:p w14:paraId="6C810729" w14:textId="77777777" w:rsidR="001C7BDC" w:rsidRPr="00C91D37" w:rsidRDefault="001C7BDC" w:rsidP="00347E6B">
            <w:pPr>
              <w:jc w:val="center"/>
              <w:rPr>
                <w:rFonts w:ascii="Times New Roman" w:hAnsi="Times New Roman" w:cs="Times New Roman"/>
                <w:b/>
                <w:color w:val="C00000"/>
                <w:lang w:eastAsia="en-US"/>
              </w:rPr>
            </w:pPr>
            <w:bookmarkStart w:id="3"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3"/>
          </w:p>
        </w:tc>
      </w:tr>
      <w:tr w:rsidR="001C7BDC" w14:paraId="1A293531" w14:textId="77777777" w:rsidTr="00347E6B">
        <w:trPr>
          <w:trHeight w:val="315"/>
        </w:trPr>
        <w:tc>
          <w:tcPr>
            <w:tcW w:w="975" w:type="dxa"/>
          </w:tcPr>
          <w:p w14:paraId="73365542"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0671CAA7" w14:textId="77777777" w:rsidR="001C7BDC" w:rsidRPr="00C91D37" w:rsidRDefault="001C7BDC" w:rsidP="00347E6B">
            <w:pPr>
              <w:jc w:val="both"/>
              <w:rPr>
                <w:rFonts w:ascii="Times New Roman" w:hAnsi="Times New Roman" w:cs="Times New Roman"/>
                <w:lang w:eastAsia="en-US"/>
              </w:rPr>
            </w:pPr>
          </w:p>
        </w:tc>
        <w:tc>
          <w:tcPr>
            <w:tcW w:w="3297" w:type="dxa"/>
          </w:tcPr>
          <w:p w14:paraId="56781DF1" w14:textId="77777777" w:rsidR="001C7BDC" w:rsidRPr="00C91D37" w:rsidRDefault="001C7BDC" w:rsidP="00347E6B">
            <w:pPr>
              <w:jc w:val="both"/>
              <w:rPr>
                <w:rFonts w:ascii="Times New Roman" w:hAnsi="Times New Roman" w:cs="Times New Roman"/>
                <w:lang w:eastAsia="en-US"/>
              </w:rPr>
            </w:pPr>
          </w:p>
        </w:tc>
        <w:tc>
          <w:tcPr>
            <w:tcW w:w="2151" w:type="dxa"/>
          </w:tcPr>
          <w:p w14:paraId="59218602" w14:textId="77777777" w:rsidR="001C7BDC" w:rsidRPr="00C91D37" w:rsidRDefault="001C7BDC" w:rsidP="00347E6B">
            <w:pPr>
              <w:jc w:val="both"/>
              <w:rPr>
                <w:rFonts w:ascii="Times New Roman" w:hAnsi="Times New Roman" w:cs="Times New Roman"/>
                <w:lang w:eastAsia="en-US"/>
              </w:rPr>
            </w:pPr>
          </w:p>
        </w:tc>
        <w:tc>
          <w:tcPr>
            <w:tcW w:w="1205" w:type="dxa"/>
          </w:tcPr>
          <w:p w14:paraId="761EE44C" w14:textId="77777777" w:rsidR="001C7BDC" w:rsidRDefault="001C7BDC" w:rsidP="00347E6B">
            <w:pPr>
              <w:jc w:val="both"/>
              <w:rPr>
                <w:sz w:val="24"/>
                <w:lang w:eastAsia="en-US"/>
              </w:rPr>
            </w:pPr>
          </w:p>
        </w:tc>
      </w:tr>
      <w:tr w:rsidR="001C7BDC" w14:paraId="10B2A00C" w14:textId="77777777" w:rsidTr="00347E6B">
        <w:trPr>
          <w:trHeight w:val="315"/>
        </w:trPr>
        <w:tc>
          <w:tcPr>
            <w:tcW w:w="975" w:type="dxa"/>
          </w:tcPr>
          <w:p w14:paraId="39EA5CC3"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6EF57503" w14:textId="77777777" w:rsidR="001C7BDC" w:rsidRPr="00C91D37" w:rsidRDefault="001C7BDC" w:rsidP="00347E6B">
            <w:pPr>
              <w:jc w:val="both"/>
              <w:rPr>
                <w:rFonts w:ascii="Times New Roman" w:hAnsi="Times New Roman" w:cs="Times New Roman"/>
                <w:lang w:eastAsia="en-US"/>
              </w:rPr>
            </w:pPr>
          </w:p>
        </w:tc>
        <w:tc>
          <w:tcPr>
            <w:tcW w:w="3297" w:type="dxa"/>
          </w:tcPr>
          <w:p w14:paraId="5996DB91" w14:textId="77777777" w:rsidR="001C7BDC" w:rsidRPr="00C91D37" w:rsidRDefault="001C7BDC" w:rsidP="00347E6B">
            <w:pPr>
              <w:jc w:val="both"/>
              <w:rPr>
                <w:rFonts w:ascii="Times New Roman" w:hAnsi="Times New Roman" w:cs="Times New Roman"/>
                <w:lang w:eastAsia="en-US"/>
              </w:rPr>
            </w:pPr>
          </w:p>
        </w:tc>
        <w:tc>
          <w:tcPr>
            <w:tcW w:w="2151" w:type="dxa"/>
          </w:tcPr>
          <w:p w14:paraId="0B721DAD" w14:textId="77777777" w:rsidR="001C7BDC" w:rsidRPr="00C91D37" w:rsidRDefault="001C7BDC" w:rsidP="00347E6B">
            <w:pPr>
              <w:jc w:val="both"/>
              <w:rPr>
                <w:rFonts w:ascii="Times New Roman" w:hAnsi="Times New Roman" w:cs="Times New Roman"/>
                <w:lang w:eastAsia="en-US"/>
              </w:rPr>
            </w:pPr>
          </w:p>
        </w:tc>
        <w:tc>
          <w:tcPr>
            <w:tcW w:w="1205" w:type="dxa"/>
          </w:tcPr>
          <w:p w14:paraId="33E91AB7" w14:textId="77777777" w:rsidR="001C7BDC" w:rsidRDefault="001C7BDC" w:rsidP="00347E6B">
            <w:pPr>
              <w:jc w:val="both"/>
              <w:rPr>
                <w:sz w:val="24"/>
                <w:lang w:eastAsia="en-US"/>
              </w:rPr>
            </w:pPr>
          </w:p>
        </w:tc>
      </w:tr>
    </w:tbl>
    <w:p w14:paraId="2FB29D5D" w14:textId="77777777" w:rsidR="001C7BDC" w:rsidRPr="00824601"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24BCAAE" w14:textId="77777777" w:rsidR="001C7BDC" w:rsidRDefault="001C7BDC" w:rsidP="001C7BDC">
      <w:pPr>
        <w:tabs>
          <w:tab w:val="left" w:pos="567"/>
        </w:tabs>
        <w:contextualSpacing/>
        <w:rPr>
          <w:rFonts w:ascii="Times New Roman" w:hAnsi="Times New Roman" w:cs="Times New Roman"/>
          <w:b/>
          <w:bCs/>
          <w:sz w:val="24"/>
          <w:szCs w:val="24"/>
        </w:rPr>
      </w:pPr>
    </w:p>
    <w:p w14:paraId="60AB6381" w14:textId="77777777" w:rsidR="001C7BDC" w:rsidRPr="00EF0B64" w:rsidRDefault="001C7BDC" w:rsidP="001C7BDC">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1C7BDC" w:rsidRPr="003D7B46" w14:paraId="2AA3BF0C" w14:textId="77777777" w:rsidTr="00347E6B">
        <w:trPr>
          <w:trHeight w:val="636"/>
        </w:trPr>
        <w:tc>
          <w:tcPr>
            <w:tcW w:w="969" w:type="dxa"/>
            <w:shd w:val="clear" w:color="auto" w:fill="D9E2F3" w:themeFill="accent1" w:themeFillTint="33"/>
            <w:vAlign w:val="center"/>
          </w:tcPr>
          <w:p w14:paraId="2A153417"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0A7C233C"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57607635"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1C7BDC" w:rsidRPr="003D7B46" w14:paraId="4E10827B" w14:textId="77777777" w:rsidTr="00347E6B">
        <w:trPr>
          <w:trHeight w:val="259"/>
        </w:trPr>
        <w:tc>
          <w:tcPr>
            <w:tcW w:w="969" w:type="dxa"/>
          </w:tcPr>
          <w:p w14:paraId="66E5097F" w14:textId="77777777" w:rsidR="001C7BDC" w:rsidRPr="003D7B46" w:rsidRDefault="001C7BDC" w:rsidP="00347E6B">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7BAA3AAE" w14:textId="77777777" w:rsidR="001C7BDC" w:rsidRPr="003D7B46" w:rsidRDefault="001C7BDC" w:rsidP="00347E6B">
            <w:pPr>
              <w:jc w:val="both"/>
              <w:rPr>
                <w:rFonts w:ascii="Times New Roman" w:hAnsi="Times New Roman" w:cs="Times New Roman"/>
                <w:lang w:eastAsia="en-US"/>
              </w:rPr>
            </w:pPr>
          </w:p>
        </w:tc>
        <w:tc>
          <w:tcPr>
            <w:tcW w:w="4944" w:type="dxa"/>
          </w:tcPr>
          <w:p w14:paraId="4C9A147B" w14:textId="77777777" w:rsidR="001C7BDC" w:rsidRPr="003D7B46" w:rsidRDefault="001C7BDC" w:rsidP="00347E6B">
            <w:pPr>
              <w:jc w:val="both"/>
              <w:rPr>
                <w:rFonts w:ascii="Times New Roman" w:hAnsi="Times New Roman" w:cs="Times New Roman"/>
                <w:lang w:eastAsia="en-US"/>
              </w:rPr>
            </w:pPr>
          </w:p>
        </w:tc>
      </w:tr>
      <w:tr w:rsidR="001C7BDC" w:rsidRPr="003D7B46" w14:paraId="6FF036A6" w14:textId="77777777" w:rsidTr="00347E6B">
        <w:trPr>
          <w:trHeight w:val="278"/>
        </w:trPr>
        <w:tc>
          <w:tcPr>
            <w:tcW w:w="969" w:type="dxa"/>
          </w:tcPr>
          <w:p w14:paraId="6A6A93AE" w14:textId="77777777" w:rsidR="001C7BDC" w:rsidRPr="003D7B46" w:rsidRDefault="001C7BDC" w:rsidP="00347E6B">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5B062BD" w14:textId="77777777" w:rsidR="001C7BDC" w:rsidRPr="003D7B46" w:rsidRDefault="001C7BDC" w:rsidP="00347E6B">
            <w:pPr>
              <w:jc w:val="both"/>
              <w:rPr>
                <w:rFonts w:ascii="Times New Roman" w:hAnsi="Times New Roman" w:cs="Times New Roman"/>
                <w:lang w:eastAsia="en-US"/>
              </w:rPr>
            </w:pPr>
          </w:p>
        </w:tc>
        <w:tc>
          <w:tcPr>
            <w:tcW w:w="4944" w:type="dxa"/>
          </w:tcPr>
          <w:p w14:paraId="2AC8AF0C" w14:textId="77777777" w:rsidR="001C7BDC" w:rsidRPr="003D7B46" w:rsidRDefault="001C7BDC" w:rsidP="00347E6B">
            <w:pPr>
              <w:jc w:val="both"/>
              <w:rPr>
                <w:rFonts w:ascii="Times New Roman" w:hAnsi="Times New Roman" w:cs="Times New Roman"/>
                <w:lang w:eastAsia="en-US"/>
              </w:rPr>
            </w:pPr>
          </w:p>
        </w:tc>
      </w:tr>
    </w:tbl>
    <w:p w14:paraId="1D147D1E" w14:textId="77777777" w:rsidR="002C5857" w:rsidRPr="00FD3ED1" w:rsidRDefault="002C5857" w:rsidP="00AE6083">
      <w:pPr>
        <w:widowControl w:val="0"/>
        <w:suppressAutoHyphens/>
        <w:rPr>
          <w:rFonts w:ascii="Times New Roman" w:eastAsia="Lucida Sans Unicode" w:hAnsi="Times New Roman" w:cs="Times New Roman"/>
          <w:b/>
          <w:sz w:val="24"/>
          <w:szCs w:val="20"/>
          <w14:ligatures w14:val="none"/>
        </w:rPr>
      </w:pPr>
    </w:p>
    <w:p w14:paraId="780F640C" w14:textId="77777777" w:rsidR="00C26C08" w:rsidRPr="00AC6BDB" w:rsidRDefault="00C26C08" w:rsidP="00C26C08">
      <w:pPr>
        <w:jc w:val="center"/>
        <w:rPr>
          <w:rFonts w:ascii="Times New Roman" w:eastAsia="Arial" w:hAnsi="Times New Roman" w:cs="Times New Roman"/>
          <w:b/>
          <w:bCs/>
          <w:sz w:val="24"/>
          <w:szCs w:val="24"/>
          <w:lang w:eastAsia="lt-LT"/>
        </w:rPr>
      </w:pPr>
      <w:bookmarkStart w:id="4" w:name="_Hlk520972354"/>
      <w:bookmarkStart w:id="5" w:name="_Hlk136941299"/>
      <w:r w:rsidRPr="00AC6BDB">
        <w:rPr>
          <w:rFonts w:ascii="Times New Roman" w:eastAsia="Arial" w:hAnsi="Times New Roman" w:cs="Times New Roman"/>
          <w:b/>
          <w:bCs/>
          <w:sz w:val="24"/>
          <w:szCs w:val="24"/>
          <w:lang w:eastAsia="lt-LT"/>
        </w:rPr>
        <w:t>6. PASIŪLYMO KAINA</w:t>
      </w:r>
    </w:p>
    <w:p w14:paraId="017E27E9" w14:textId="77777777" w:rsidR="00C26C08" w:rsidRPr="0098328E" w:rsidRDefault="00C26C08" w:rsidP="00C26C08">
      <w:pPr>
        <w:contextualSpacing/>
        <w:jc w:val="center"/>
        <w:rPr>
          <w:rFonts w:ascii="Times New Roman" w:eastAsia="Arial" w:hAnsi="Times New Roman" w:cs="Times New Roman"/>
          <w:i/>
          <w:iCs/>
          <w:sz w:val="24"/>
          <w:szCs w:val="24"/>
          <w:lang w:eastAsia="lt-LT"/>
          <w14:ligatures w14:val="none"/>
        </w:rPr>
      </w:pPr>
    </w:p>
    <w:p w14:paraId="5FCDB962"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24DD717" w14:textId="66E02FF0"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w:t>
      </w:r>
      <w:r w:rsidRPr="00F23E21">
        <w:rPr>
          <w:rFonts w:ascii="Times New Roman" w:eastAsia="Arial" w:hAnsi="Times New Roman" w:cs="Times New Roman"/>
          <w:bCs/>
          <w:iCs/>
          <w:sz w:val="24"/>
          <w:szCs w:val="24"/>
          <w:lang w:eastAsia="lt-LT"/>
          <w14:ligatures w14:val="none"/>
        </w:rPr>
        <w:t xml:space="preserve">mokėtoju. Jei tiekėjas vykdydamas sutartį taps PVM mokėtoju, pasiūlyme turi nurodyti kainą su PVM. Pasiūlymų </w:t>
      </w:r>
      <w:r w:rsidRPr="00F23E21">
        <w:rPr>
          <w:rFonts w:ascii="Times New Roman" w:eastAsia="Calibri" w:hAnsi="Times New Roman" w:cs="Times New Roman"/>
          <w:bCs/>
          <w:iCs/>
          <w:sz w:val="24"/>
          <w:szCs w:val="24"/>
          <w:lang w:eastAsia="lt-LT"/>
          <w14:ligatures w14:val="none"/>
        </w:rPr>
        <w:t xml:space="preserve">kainos </w:t>
      </w:r>
      <w:r w:rsidRPr="00F23E21">
        <w:rPr>
          <w:rFonts w:ascii="Times New Roman" w:eastAsia="Arial" w:hAnsi="Times New Roman" w:cs="Times New Roman"/>
          <w:bCs/>
          <w:iCs/>
          <w:sz w:val="24"/>
          <w:szCs w:val="24"/>
          <w:lang w:eastAsia="lt-LT"/>
          <w14:ligatures w14:val="none"/>
        </w:rPr>
        <w:t xml:space="preserve">bus vertinamos ir lyginamos su visais mokesčiais, įskaitant PVM. </w:t>
      </w:r>
      <w:r w:rsidRPr="00F23E21">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w:t>
      </w:r>
      <w:r w:rsidRPr="0023321A">
        <w:rPr>
          <w:rFonts w:ascii="Times New Roman" w:eastAsia="Calibri" w:hAnsi="Times New Roman" w:cs="Times New Roman"/>
          <w:bCs/>
          <w:iCs/>
          <w:sz w:val="24"/>
          <w:szCs w:val="24"/>
          <w:lang w:eastAsia="lt-LT"/>
          <w14:ligatures w14:val="none"/>
        </w:rPr>
        <w:t xml:space="preserve">mokestis įskaičiuojamas į pasiūlymo </w:t>
      </w:r>
      <w:r w:rsidRPr="0023321A">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23321A">
        <w:rPr>
          <w:rFonts w:ascii="Times New Roman" w:eastAsia="Calibri" w:hAnsi="Times New Roman" w:cs="Times New Roman"/>
          <w:bCs/>
          <w:iCs/>
          <w:sz w:val="24"/>
          <w:szCs w:val="24"/>
          <w:lang w:eastAsia="lt-LT"/>
          <w14:ligatures w14:val="none"/>
        </w:rPr>
        <w:t xml:space="preserve">. Į pasiūlymo kainą privalo būti </w:t>
      </w:r>
      <w:r w:rsidRPr="0023321A">
        <w:rPr>
          <w:rFonts w:ascii="Times New Roman" w:eastAsia="Arial Unicode MS" w:hAnsi="Times New Roman" w:cs="Times New Roman"/>
          <w:bCs/>
          <w:iCs/>
          <w:sz w:val="24"/>
          <w:szCs w:val="24"/>
          <w:lang w:eastAsia="lt-LT"/>
          <w14:ligatures w14:val="none"/>
        </w:rPr>
        <w:t>įskaičiuoti visi mokesčiai bei visos</w:t>
      </w:r>
      <w:r w:rsidRPr="0023321A">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BB3F38" w:rsidRPr="0023321A">
        <w:rPr>
          <w:rFonts w:ascii="Times New Roman" w:hAnsi="Times New Roman" w:cs="Times New Roman"/>
          <w:color w:val="000000"/>
          <w:sz w:val="24"/>
          <w:szCs w:val="24"/>
        </w:rPr>
        <w:t xml:space="preserve">transportavimo, </w:t>
      </w:r>
      <w:r w:rsidR="00BB3F38" w:rsidRPr="0023321A">
        <w:rPr>
          <w:rFonts w:ascii="Times New Roman" w:eastAsia="Times New Roman" w:hAnsi="Times New Roman" w:cs="Times New Roman"/>
          <w:sz w:val="24"/>
          <w:szCs w:val="24"/>
        </w:rPr>
        <w:t>transporto registravimo išlaidos,</w:t>
      </w:r>
      <w:r w:rsidR="00BB3F38" w:rsidRPr="0023321A">
        <w:rPr>
          <w:rFonts w:ascii="Times New Roman" w:hAnsi="Times New Roman" w:cs="Times New Roman"/>
          <w:color w:val="000000"/>
          <w:sz w:val="24"/>
          <w:szCs w:val="24"/>
        </w:rPr>
        <w:t xml:space="preserve"> personalo apmokymas,</w:t>
      </w:r>
      <w:r w:rsidR="0023321A" w:rsidRPr="0023321A">
        <w:rPr>
          <w:rFonts w:ascii="Times New Roman" w:hAnsi="Times New Roman" w:cs="Times New Roman"/>
          <w:color w:val="000000"/>
          <w:sz w:val="24"/>
          <w:szCs w:val="24"/>
        </w:rPr>
        <w:t xml:space="preserve"> </w:t>
      </w:r>
      <w:r w:rsidR="00BB3F38" w:rsidRPr="0023321A">
        <w:rPr>
          <w:rFonts w:ascii="Times New Roman" w:hAnsi="Times New Roman" w:cs="Times New Roman"/>
          <w:color w:val="000000"/>
          <w:sz w:val="24"/>
          <w:szCs w:val="24"/>
        </w:rPr>
        <w:t>prekių garantinės priežiūros išlaidos</w:t>
      </w:r>
      <w:r w:rsidR="00B60AAA" w:rsidRPr="0023321A">
        <w:rPr>
          <w:rFonts w:ascii="Times New Roman" w:eastAsia="Times New Roman" w:hAnsi="Times New Roman" w:cs="Times New Roman"/>
          <w:sz w:val="24"/>
          <w:szCs w:val="24"/>
          <w:shd w:val="clear" w:color="auto" w:fill="FFFFFF"/>
          <w14:ligatures w14:val="none"/>
        </w:rPr>
        <w:t>, apimančios viską, ko reikia visiškam ir tinkamam pirkimo sutarties įvykdymui.</w:t>
      </w:r>
    </w:p>
    <w:p w14:paraId="2F4187A4"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CC90AEE" w14:textId="77777777" w:rsidR="000677BF" w:rsidRDefault="00C26C08" w:rsidP="000677BF">
      <w:pPr>
        <w:ind w:firstLine="709"/>
        <w:contextualSpacing/>
        <w:jc w:val="both"/>
        <w:rPr>
          <w:rFonts w:ascii="Times New Roman" w:eastAsia="Calibri" w:hAnsi="Times New Roman" w:cs="Times New Roman"/>
          <w:bCs/>
          <w:iCs/>
          <w:sz w:val="24"/>
          <w:szCs w:val="24"/>
          <w:lang w:eastAsia="lt-LT"/>
          <w14:ligatures w14:val="none"/>
        </w:rPr>
      </w:pPr>
      <w:r w:rsidRPr="00EF09F3">
        <w:rPr>
          <w:rFonts w:ascii="Times New Roman" w:eastAsia="Arial" w:hAnsi="Times New Roman" w:cs="Times New Roman"/>
          <w:bCs/>
          <w:iCs/>
          <w:sz w:val="24"/>
          <w:szCs w:val="24"/>
          <w:lang w:eastAsia="lt-LT"/>
          <w14:ligatures w14:val="none"/>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1CB39EF8" w14:textId="77777777" w:rsidR="004F406A" w:rsidRDefault="004F406A" w:rsidP="000677BF">
      <w:pPr>
        <w:ind w:firstLine="709"/>
        <w:contextualSpacing/>
        <w:jc w:val="both"/>
        <w:rPr>
          <w:rFonts w:ascii="Times New Roman" w:hAnsi="Times New Roman" w:cs="Times New Roman"/>
          <w:b/>
          <w:iCs/>
          <w:sz w:val="24"/>
          <w:szCs w:val="24"/>
          <w14:ligatures w14:val="none"/>
        </w:rPr>
      </w:pPr>
    </w:p>
    <w:p w14:paraId="3FA0133E" w14:textId="3E59F909" w:rsidR="000677BF" w:rsidRPr="000677BF" w:rsidRDefault="00C26C08" w:rsidP="000677BF">
      <w:pPr>
        <w:ind w:firstLine="709"/>
        <w:contextualSpacing/>
        <w:jc w:val="both"/>
        <w:rPr>
          <w:rFonts w:ascii="Times New Roman" w:eastAsia="Calibri" w:hAnsi="Times New Roman" w:cs="Times New Roman"/>
          <w:bCs/>
          <w:iCs/>
          <w:sz w:val="24"/>
          <w:szCs w:val="24"/>
          <w:lang w:eastAsia="lt-LT"/>
          <w14:ligatures w14:val="none"/>
        </w:rPr>
      </w:pPr>
      <w:r>
        <w:rPr>
          <w:rFonts w:ascii="Times New Roman" w:hAnsi="Times New Roman" w:cs="Times New Roman"/>
          <w:b/>
          <w:iCs/>
          <w:sz w:val="24"/>
          <w:szCs w:val="24"/>
          <w14:ligatures w14:val="none"/>
        </w:rPr>
        <w:t>6.5.</w:t>
      </w:r>
      <w:r w:rsidRPr="00FD3ED1">
        <w:rPr>
          <w:rFonts w:ascii="Times New Roman" w:hAnsi="Times New Roman" w:cs="Times New Roman"/>
          <w:b/>
          <w:iCs/>
          <w:sz w:val="24"/>
          <w:szCs w:val="24"/>
          <w14:ligatures w14:val="none"/>
        </w:rPr>
        <w:t xml:space="preserve"> </w:t>
      </w:r>
      <w:r w:rsidR="000677BF" w:rsidRPr="00FD3ED1">
        <w:rPr>
          <w:rFonts w:ascii="Times New Roman" w:hAnsi="Times New Roman" w:cs="Times New Roman"/>
          <w:b/>
          <w:iCs/>
          <w:sz w:val="24"/>
          <w:szCs w:val="24"/>
          <w14:ligatures w14:val="none"/>
        </w:rPr>
        <w:t>Siūloma prek</w:t>
      </w:r>
      <w:r w:rsidR="000677BF">
        <w:rPr>
          <w:rFonts w:ascii="Times New Roman" w:hAnsi="Times New Roman" w:cs="Times New Roman"/>
          <w:b/>
          <w:iCs/>
          <w:sz w:val="24"/>
          <w:szCs w:val="24"/>
          <w14:ligatures w14:val="none"/>
        </w:rPr>
        <w:t>ės</w:t>
      </w:r>
      <w:r w:rsidR="000677BF" w:rsidRPr="00FD3ED1">
        <w:rPr>
          <w:rFonts w:ascii="Times New Roman" w:hAnsi="Times New Roman" w:cs="Times New Roman"/>
          <w:b/>
          <w:iCs/>
          <w:sz w:val="24"/>
          <w:szCs w:val="24"/>
          <w14:ligatures w14:val="none"/>
        </w:rPr>
        <w:t xml:space="preserve"> kaina:</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317"/>
        <w:gridCol w:w="2979"/>
        <w:gridCol w:w="761"/>
        <w:gridCol w:w="2355"/>
      </w:tblGrid>
      <w:tr w:rsidR="006F5476" w:rsidRPr="002C5857" w14:paraId="1993D26D" w14:textId="77777777" w:rsidTr="0076200D">
        <w:trPr>
          <w:trHeight w:val="450"/>
        </w:trPr>
        <w:tc>
          <w:tcPr>
            <w:tcW w:w="511" w:type="dxa"/>
            <w:shd w:val="clear" w:color="auto" w:fill="D9E2F3" w:themeFill="accent1" w:themeFillTint="33"/>
            <w:vAlign w:val="center"/>
          </w:tcPr>
          <w:p w14:paraId="7B0EF82D" w14:textId="77777777" w:rsidR="006F5476" w:rsidRPr="002C5857" w:rsidRDefault="006F5476" w:rsidP="00347E6B">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2C5857">
              <w:rPr>
                <w:rFonts w:ascii="Times New Roman" w:eastAsia="Lucida Sans Unicode" w:hAnsi="Times New Roman" w:cs="Times New Roman"/>
                <w:b/>
                <w:bCs/>
                <w:color w:val="000000"/>
                <w:sz w:val="20"/>
                <w:szCs w:val="20"/>
                <w:lang w:eastAsia="lt-LT"/>
                <w14:ligatures w14:val="none"/>
              </w:rPr>
              <w:t>Eil. Nr.</w:t>
            </w:r>
          </w:p>
        </w:tc>
        <w:tc>
          <w:tcPr>
            <w:tcW w:w="3317" w:type="dxa"/>
            <w:shd w:val="clear" w:color="auto" w:fill="D9E2F3" w:themeFill="accent1" w:themeFillTint="33"/>
            <w:vAlign w:val="center"/>
          </w:tcPr>
          <w:p w14:paraId="0853E191" w14:textId="77777777" w:rsidR="006F5476" w:rsidRPr="002C5857" w:rsidRDefault="006F5476" w:rsidP="00347E6B">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2C5857">
              <w:rPr>
                <w:rFonts w:ascii="Times New Roman" w:eastAsia="Lucida Sans Unicode" w:hAnsi="Times New Roman" w:cs="Times New Roman"/>
                <w:b/>
                <w:bCs/>
                <w:color w:val="000000"/>
                <w:sz w:val="20"/>
                <w:szCs w:val="20"/>
                <w:lang w:eastAsia="lt-LT"/>
                <w14:ligatures w14:val="none"/>
              </w:rPr>
              <w:t>Prekės pavadinimas</w:t>
            </w:r>
          </w:p>
        </w:tc>
        <w:tc>
          <w:tcPr>
            <w:tcW w:w="2979" w:type="dxa"/>
            <w:shd w:val="clear" w:color="auto" w:fill="D9E2F3" w:themeFill="accent1" w:themeFillTint="33"/>
            <w:vAlign w:val="center"/>
          </w:tcPr>
          <w:p w14:paraId="5BD40E67" w14:textId="66748486" w:rsidR="006F5476" w:rsidRPr="002C5857" w:rsidRDefault="006F5476" w:rsidP="00347E6B">
            <w:pPr>
              <w:widowControl w:val="0"/>
              <w:suppressAutoHyphens/>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Markė, modelis</w:t>
            </w:r>
          </w:p>
        </w:tc>
        <w:tc>
          <w:tcPr>
            <w:tcW w:w="761" w:type="dxa"/>
            <w:shd w:val="clear" w:color="auto" w:fill="D9E2F3" w:themeFill="accent1" w:themeFillTint="33"/>
            <w:vAlign w:val="center"/>
          </w:tcPr>
          <w:p w14:paraId="2576F998" w14:textId="3B2BACAD" w:rsidR="006F5476" w:rsidRPr="002C5857" w:rsidRDefault="006F5476" w:rsidP="005D158D">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2C5857">
              <w:rPr>
                <w:rFonts w:ascii="Times New Roman" w:eastAsia="Lucida Sans Unicode" w:hAnsi="Times New Roman" w:cs="Times New Roman"/>
                <w:b/>
                <w:bCs/>
                <w:color w:val="000000"/>
                <w:sz w:val="20"/>
                <w:szCs w:val="20"/>
                <w:lang w:eastAsia="lt-LT"/>
                <w14:ligatures w14:val="none"/>
              </w:rPr>
              <w:t>Kiekis</w:t>
            </w:r>
            <w:r w:rsidR="005D158D">
              <w:rPr>
                <w:rFonts w:ascii="Times New Roman" w:eastAsia="Lucida Sans Unicode" w:hAnsi="Times New Roman" w:cs="Times New Roman"/>
                <w:b/>
                <w:bCs/>
                <w:color w:val="000000"/>
                <w:sz w:val="20"/>
                <w:szCs w:val="20"/>
                <w:lang w:eastAsia="lt-LT"/>
                <w14:ligatures w14:val="none"/>
              </w:rPr>
              <w:t xml:space="preserve"> </w:t>
            </w:r>
            <w:r w:rsidRPr="002C5857">
              <w:rPr>
                <w:rFonts w:ascii="Times New Roman" w:eastAsia="Lucida Sans Unicode" w:hAnsi="Times New Roman" w:cs="Times New Roman"/>
                <w:b/>
                <w:bCs/>
                <w:color w:val="000000"/>
                <w:sz w:val="20"/>
                <w:szCs w:val="20"/>
                <w:lang w:eastAsia="lt-LT"/>
                <w14:ligatures w14:val="none"/>
              </w:rPr>
              <w:t>vnt.</w:t>
            </w:r>
          </w:p>
          <w:p w14:paraId="330475F1" w14:textId="605203D9" w:rsidR="006F5476" w:rsidRPr="002C5857" w:rsidRDefault="006F5476" w:rsidP="00347E6B">
            <w:pPr>
              <w:widowControl w:val="0"/>
              <w:suppressAutoHyphens/>
              <w:jc w:val="center"/>
              <w:rPr>
                <w:rFonts w:ascii="Times New Roman" w:eastAsia="Lucida Sans Unicode" w:hAnsi="Times New Roman" w:cs="Times New Roman"/>
                <w:b/>
                <w:bCs/>
                <w:color w:val="000000"/>
                <w:sz w:val="20"/>
                <w:szCs w:val="20"/>
                <w:lang w:eastAsia="lt-LT"/>
                <w14:ligatures w14:val="none"/>
              </w:rPr>
            </w:pPr>
          </w:p>
        </w:tc>
        <w:tc>
          <w:tcPr>
            <w:tcW w:w="2355" w:type="dxa"/>
            <w:shd w:val="clear" w:color="auto" w:fill="D9E2F3" w:themeFill="accent1" w:themeFillTint="33"/>
            <w:vAlign w:val="center"/>
          </w:tcPr>
          <w:p w14:paraId="4D2D7E89" w14:textId="4849183A" w:rsidR="006F5476" w:rsidRDefault="006F5476" w:rsidP="00347E6B">
            <w:pPr>
              <w:widowControl w:val="0"/>
              <w:suppressAutoHyphens/>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Kaina</w:t>
            </w:r>
            <w:r w:rsidRPr="002C5857">
              <w:rPr>
                <w:rFonts w:ascii="Times New Roman" w:eastAsia="Lucida Sans Unicode" w:hAnsi="Times New Roman" w:cs="Times New Roman"/>
                <w:b/>
                <w:bCs/>
                <w:color w:val="000000"/>
                <w:sz w:val="20"/>
                <w:szCs w:val="20"/>
                <w:lang w:eastAsia="lt-LT"/>
                <w14:ligatures w14:val="none"/>
              </w:rPr>
              <w:t xml:space="preserve">, Eur </w:t>
            </w:r>
          </w:p>
          <w:p w14:paraId="655C1B65" w14:textId="77777777" w:rsidR="006F5476" w:rsidRPr="002C5857" w:rsidRDefault="006F5476" w:rsidP="00347E6B">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2C5857">
              <w:rPr>
                <w:rFonts w:ascii="Times New Roman" w:eastAsia="Lucida Sans Unicode" w:hAnsi="Times New Roman" w:cs="Times New Roman"/>
                <w:b/>
                <w:bCs/>
                <w:color w:val="000000"/>
                <w:sz w:val="20"/>
                <w:szCs w:val="20"/>
                <w:lang w:eastAsia="lt-LT"/>
                <w14:ligatures w14:val="none"/>
              </w:rPr>
              <w:t>(be PVM)</w:t>
            </w:r>
          </w:p>
        </w:tc>
      </w:tr>
      <w:tr w:rsidR="006F5476" w:rsidRPr="002C5857" w14:paraId="253C10E9" w14:textId="77777777" w:rsidTr="0076200D">
        <w:trPr>
          <w:trHeight w:val="465"/>
        </w:trPr>
        <w:tc>
          <w:tcPr>
            <w:tcW w:w="511" w:type="dxa"/>
            <w:shd w:val="clear" w:color="auto" w:fill="auto"/>
            <w:vAlign w:val="center"/>
          </w:tcPr>
          <w:p w14:paraId="1480FC91" w14:textId="77777777" w:rsidR="006F5476" w:rsidRPr="002C5857" w:rsidRDefault="006F5476" w:rsidP="00617D18">
            <w:pPr>
              <w:widowControl w:val="0"/>
              <w:suppressAutoHyphens/>
              <w:ind w:right="-142"/>
              <w:jc w:val="center"/>
              <w:rPr>
                <w:rFonts w:ascii="Times New Roman" w:eastAsia="Lucida Sans Unicode" w:hAnsi="Times New Roman" w:cs="Times New Roman"/>
                <w:sz w:val="20"/>
                <w:szCs w:val="20"/>
                <w14:ligatures w14:val="none"/>
              </w:rPr>
            </w:pPr>
            <w:r w:rsidRPr="002C5857">
              <w:rPr>
                <w:rFonts w:ascii="Times New Roman" w:eastAsia="Lucida Sans Unicode" w:hAnsi="Times New Roman" w:cs="Times New Roman"/>
                <w:sz w:val="20"/>
                <w:szCs w:val="20"/>
                <w14:ligatures w14:val="none"/>
              </w:rPr>
              <w:t>1.</w:t>
            </w:r>
          </w:p>
        </w:tc>
        <w:tc>
          <w:tcPr>
            <w:tcW w:w="3317" w:type="dxa"/>
            <w:shd w:val="clear" w:color="auto" w:fill="auto"/>
            <w:vAlign w:val="center"/>
          </w:tcPr>
          <w:p w14:paraId="3365FA3A" w14:textId="70A91C44" w:rsidR="006F5476" w:rsidRPr="002C5857" w:rsidRDefault="006F5476" w:rsidP="00617D18">
            <w:pPr>
              <w:widowControl w:val="0"/>
              <w:suppressAutoHyphens/>
              <w:jc w:val="center"/>
              <w:rPr>
                <w:rFonts w:ascii="Times New Roman" w:eastAsia="Lucida Sans Unicode" w:hAnsi="Times New Roman" w:cs="Times New Roman"/>
                <w:sz w:val="20"/>
                <w:szCs w:val="20"/>
                <w:lang w:eastAsia="lt-LT"/>
                <w14:ligatures w14:val="none"/>
              </w:rPr>
            </w:pPr>
            <w:r w:rsidRPr="00617D18">
              <w:rPr>
                <w:rFonts w:ascii="Times New Roman" w:hAnsi="Times New Roman" w:cs="Times New Roman"/>
                <w:sz w:val="20"/>
                <w:szCs w:val="20"/>
              </w:rPr>
              <w:t>Elektromobilis</w:t>
            </w:r>
          </w:p>
        </w:tc>
        <w:tc>
          <w:tcPr>
            <w:tcW w:w="2979" w:type="dxa"/>
          </w:tcPr>
          <w:p w14:paraId="3206A28B" w14:textId="77777777" w:rsidR="006F5476" w:rsidRPr="002C5857" w:rsidRDefault="006F5476" w:rsidP="00347E6B">
            <w:pPr>
              <w:widowControl w:val="0"/>
              <w:suppressAutoHyphens/>
              <w:jc w:val="center"/>
              <w:rPr>
                <w:rFonts w:ascii="Times New Roman" w:eastAsia="Lucida Sans Unicode" w:hAnsi="Times New Roman" w:cs="Times New Roman"/>
                <w:sz w:val="20"/>
                <w:szCs w:val="20"/>
                <w14:ligatures w14:val="none"/>
              </w:rPr>
            </w:pPr>
          </w:p>
        </w:tc>
        <w:tc>
          <w:tcPr>
            <w:tcW w:w="761" w:type="dxa"/>
            <w:shd w:val="clear" w:color="auto" w:fill="auto"/>
            <w:vAlign w:val="center"/>
          </w:tcPr>
          <w:p w14:paraId="4EF42A63" w14:textId="39521C10" w:rsidR="006F5476" w:rsidRPr="002C5857" w:rsidRDefault="006F5476" w:rsidP="005D158D">
            <w:pPr>
              <w:widowControl w:val="0"/>
              <w:suppressAutoHyphens/>
              <w:ind w:right="-142"/>
              <w:jc w:val="center"/>
              <w:rPr>
                <w:rFonts w:ascii="Times New Roman" w:eastAsia="Lucida Sans Unicode" w:hAnsi="Times New Roman" w:cs="Times New Roman"/>
                <w:sz w:val="20"/>
                <w:szCs w:val="20"/>
                <w14:ligatures w14:val="none"/>
              </w:rPr>
            </w:pPr>
            <w:r w:rsidRPr="002C5857">
              <w:rPr>
                <w:rFonts w:ascii="Times New Roman" w:eastAsia="Lucida Sans Unicode" w:hAnsi="Times New Roman" w:cs="Times New Roman"/>
                <w:sz w:val="20"/>
                <w:szCs w:val="20"/>
                <w14:ligatures w14:val="none"/>
              </w:rPr>
              <w:t>1</w:t>
            </w:r>
          </w:p>
        </w:tc>
        <w:tc>
          <w:tcPr>
            <w:tcW w:w="2355" w:type="dxa"/>
            <w:shd w:val="clear" w:color="auto" w:fill="auto"/>
          </w:tcPr>
          <w:p w14:paraId="080AE692" w14:textId="77777777" w:rsidR="006F5476" w:rsidRPr="002C5857" w:rsidRDefault="006F5476" w:rsidP="00347E6B">
            <w:pPr>
              <w:widowControl w:val="0"/>
              <w:suppressAutoHyphens/>
              <w:ind w:right="-142"/>
              <w:jc w:val="center"/>
              <w:rPr>
                <w:rFonts w:ascii="Times New Roman" w:eastAsia="Lucida Sans Unicode" w:hAnsi="Times New Roman" w:cs="Times New Roman"/>
                <w:sz w:val="20"/>
                <w:szCs w:val="20"/>
                <w14:ligatures w14:val="none"/>
              </w:rPr>
            </w:pPr>
          </w:p>
        </w:tc>
      </w:tr>
      <w:tr w:rsidR="005D4EC1" w:rsidRPr="002C5857" w14:paraId="270F6888" w14:textId="77777777" w:rsidTr="006E0819">
        <w:trPr>
          <w:trHeight w:val="225"/>
        </w:trPr>
        <w:tc>
          <w:tcPr>
            <w:tcW w:w="7568" w:type="dxa"/>
            <w:gridSpan w:val="4"/>
          </w:tcPr>
          <w:p w14:paraId="0C617205" w14:textId="43968E54" w:rsidR="005D4EC1" w:rsidRPr="002C5857" w:rsidRDefault="005D4EC1" w:rsidP="00347E6B">
            <w:pPr>
              <w:widowControl w:val="0"/>
              <w:suppressAutoHyphens/>
              <w:ind w:right="-142"/>
              <w:jc w:val="right"/>
              <w:rPr>
                <w:rFonts w:ascii="Times New Roman" w:eastAsia="Lucida Sans Unicode" w:hAnsi="Times New Roman" w:cs="Times New Roman"/>
                <w:sz w:val="20"/>
                <w:szCs w:val="20"/>
                <w14:ligatures w14:val="none"/>
              </w:rPr>
            </w:pPr>
            <w:r w:rsidRPr="002C5857">
              <w:rPr>
                <w:rFonts w:ascii="Times New Roman" w:eastAsia="Lucida Sans Unicode" w:hAnsi="Times New Roman" w:cs="Times New Roman"/>
                <w:b/>
                <w:bCs/>
                <w:sz w:val="20"/>
                <w:szCs w:val="20"/>
                <w14:ligatures w14:val="none"/>
              </w:rPr>
              <w:t>PVM 21%</w:t>
            </w:r>
            <w:r w:rsidRPr="002C5857">
              <w:rPr>
                <w:rFonts w:ascii="Times New Roman" w:eastAsia="Lucida Sans Unicode" w:hAnsi="Times New Roman" w:cs="Times New Roman"/>
                <w:sz w:val="20"/>
                <w:szCs w:val="20"/>
                <w14:ligatures w14:val="none"/>
              </w:rPr>
              <w:t>:</w:t>
            </w:r>
          </w:p>
        </w:tc>
        <w:tc>
          <w:tcPr>
            <w:tcW w:w="2355" w:type="dxa"/>
            <w:shd w:val="clear" w:color="auto" w:fill="auto"/>
          </w:tcPr>
          <w:p w14:paraId="115FE636" w14:textId="77777777" w:rsidR="005D4EC1" w:rsidRPr="002C5857" w:rsidRDefault="005D4EC1" w:rsidP="00347E6B">
            <w:pPr>
              <w:widowControl w:val="0"/>
              <w:suppressAutoHyphens/>
              <w:ind w:right="-142"/>
              <w:jc w:val="center"/>
              <w:rPr>
                <w:rFonts w:ascii="Times New Roman" w:eastAsia="Lucida Sans Unicode" w:hAnsi="Times New Roman" w:cs="Times New Roman"/>
                <w:sz w:val="20"/>
                <w:szCs w:val="20"/>
                <w14:ligatures w14:val="none"/>
              </w:rPr>
            </w:pPr>
          </w:p>
        </w:tc>
      </w:tr>
      <w:tr w:rsidR="005D4EC1" w:rsidRPr="002C5857" w14:paraId="4D4542D7" w14:textId="77777777" w:rsidTr="006E0819">
        <w:trPr>
          <w:trHeight w:val="210"/>
        </w:trPr>
        <w:tc>
          <w:tcPr>
            <w:tcW w:w="7568" w:type="dxa"/>
            <w:gridSpan w:val="4"/>
          </w:tcPr>
          <w:p w14:paraId="1529E4C1" w14:textId="039BAEA4" w:rsidR="005D4EC1" w:rsidRPr="002C5857" w:rsidRDefault="005D4EC1" w:rsidP="00347E6B">
            <w:pPr>
              <w:widowControl w:val="0"/>
              <w:suppressAutoHyphens/>
              <w:ind w:right="-142"/>
              <w:jc w:val="right"/>
              <w:rPr>
                <w:rFonts w:ascii="Times New Roman" w:eastAsia="Lucida Sans Unicode" w:hAnsi="Times New Roman" w:cs="Times New Roman"/>
                <w:sz w:val="20"/>
                <w:szCs w:val="20"/>
                <w14:ligatures w14:val="none"/>
              </w:rPr>
            </w:pPr>
            <w:r w:rsidRPr="002C5857">
              <w:rPr>
                <w:rFonts w:ascii="Times New Roman" w:eastAsia="Lucida Sans Unicode" w:hAnsi="Times New Roman" w:cs="Times New Roman"/>
                <w:b/>
                <w:bCs/>
                <w:sz w:val="20"/>
                <w:szCs w:val="20"/>
                <w14:ligatures w14:val="none"/>
              </w:rPr>
              <w:t>Bendra pasiūlymo kaina, Eur (su PVM)</w:t>
            </w:r>
            <w:r w:rsidR="0076200D">
              <w:rPr>
                <w:rFonts w:ascii="Times New Roman" w:eastAsia="Lucida Sans Unicode" w:hAnsi="Times New Roman" w:cs="Times New Roman"/>
                <w:b/>
                <w:bCs/>
                <w:sz w:val="20"/>
                <w:szCs w:val="20"/>
                <w14:ligatures w14:val="none"/>
              </w:rPr>
              <w:t>:</w:t>
            </w:r>
          </w:p>
        </w:tc>
        <w:tc>
          <w:tcPr>
            <w:tcW w:w="2355" w:type="dxa"/>
            <w:shd w:val="clear" w:color="auto" w:fill="auto"/>
          </w:tcPr>
          <w:p w14:paraId="03396E33" w14:textId="77777777" w:rsidR="005D4EC1" w:rsidRPr="002C5857" w:rsidRDefault="005D4EC1" w:rsidP="00347E6B">
            <w:pPr>
              <w:widowControl w:val="0"/>
              <w:suppressAutoHyphens/>
              <w:ind w:right="-142"/>
              <w:jc w:val="center"/>
              <w:rPr>
                <w:rFonts w:ascii="Times New Roman" w:eastAsia="Lucida Sans Unicode" w:hAnsi="Times New Roman" w:cs="Times New Roman"/>
                <w:sz w:val="20"/>
                <w:szCs w:val="20"/>
                <w14:ligatures w14:val="none"/>
              </w:rPr>
            </w:pPr>
          </w:p>
        </w:tc>
      </w:tr>
    </w:tbl>
    <w:p w14:paraId="7FADC6AE" w14:textId="7522014E" w:rsidR="00C26C08" w:rsidRDefault="00C26C08" w:rsidP="000677BF">
      <w:pPr>
        <w:widowControl w:val="0"/>
        <w:suppressAutoHyphens/>
        <w:ind w:left="567"/>
        <w:contextualSpacing/>
        <w:jc w:val="both"/>
        <w:rPr>
          <w:rFonts w:ascii="Times New Roman" w:eastAsia="Lucida Sans Unicode" w:hAnsi="Times New Roman" w:cs="Times New Roman"/>
          <w:b/>
          <w:sz w:val="24"/>
          <w:szCs w:val="24"/>
          <w:lang w:eastAsia="ar-SA"/>
          <w14:ligatures w14:val="none"/>
        </w:rPr>
      </w:pPr>
    </w:p>
    <w:p w14:paraId="48ABF0B4" w14:textId="77777777" w:rsidR="00C26C08" w:rsidRPr="00827D52" w:rsidRDefault="00C26C08" w:rsidP="00C26C08">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r w:rsidRPr="00827D52">
        <w:rPr>
          <w:rFonts w:ascii="Times New Roman" w:eastAsia="Lucida Sans Unicode" w:hAnsi="Times New Roman" w:cs="Times New Roman"/>
          <w:b/>
          <w:sz w:val="24"/>
          <w:szCs w:val="24"/>
          <w:lang w:eastAsia="ar-SA"/>
          <w14:ligatures w14:val="none"/>
        </w:rPr>
        <w:t>Bendra pasiūlymo</w:t>
      </w:r>
      <w:r w:rsidRPr="00827D52">
        <w:rPr>
          <w:rFonts w:ascii="Times New Roman" w:eastAsia="Calibri" w:hAnsi="Times New Roman" w:cs="Times New Roman"/>
          <w:b/>
          <w:sz w:val="24"/>
          <w:szCs w:val="24"/>
          <w:shd w:val="clear" w:color="auto" w:fill="FFFFFF"/>
          <w14:ligatures w14:val="none"/>
        </w:rPr>
        <w:t xml:space="preserve"> kaina, Eur (su PVM) žodžiais: </w:t>
      </w:r>
      <w:r w:rsidRPr="00827D52">
        <w:rPr>
          <w:rFonts w:ascii="Times New Roman" w:eastAsia="Calibri" w:hAnsi="Times New Roman" w:cs="Times New Roman"/>
          <w:bCs/>
          <w:sz w:val="24"/>
          <w:szCs w:val="24"/>
          <w:u w:val="single"/>
          <w:shd w:val="clear" w:color="auto" w:fill="FFFFFF"/>
          <w14:ligatures w14:val="none"/>
        </w:rPr>
        <w:tab/>
      </w:r>
      <w:r w:rsidRPr="00827D52">
        <w:rPr>
          <w:rFonts w:ascii="Times New Roman" w:eastAsia="Calibri" w:hAnsi="Times New Roman" w:cs="Times New Roman"/>
          <w:bCs/>
          <w:sz w:val="24"/>
          <w:szCs w:val="24"/>
          <w:u w:val="single"/>
          <w:shd w:val="clear" w:color="auto" w:fill="FFFFFF"/>
          <w14:ligatures w14:val="none"/>
        </w:rPr>
        <w:tab/>
      </w:r>
      <w:r w:rsidRPr="00827D52">
        <w:rPr>
          <w:rFonts w:ascii="Times New Roman" w:eastAsia="Calibri" w:hAnsi="Times New Roman" w:cs="Times New Roman"/>
          <w:bCs/>
          <w:sz w:val="24"/>
          <w:szCs w:val="24"/>
          <w:u w:val="single"/>
          <w:shd w:val="clear" w:color="auto" w:fill="FFFFFF"/>
          <w14:ligatures w14:val="none"/>
        </w:rPr>
        <w:tab/>
        <w:t>__</w:t>
      </w:r>
    </w:p>
    <w:p w14:paraId="073E0E06" w14:textId="77777777" w:rsidR="00C26C08" w:rsidRPr="00827D52" w:rsidRDefault="00C26C08" w:rsidP="00C26C08">
      <w:pPr>
        <w:widowControl w:val="0"/>
        <w:suppressAutoHyphens/>
        <w:ind w:right="-227" w:firstLine="567"/>
        <w:jc w:val="both"/>
        <w:outlineLvl w:val="0"/>
        <w:rPr>
          <w:rFonts w:ascii="Times New Roman" w:eastAsia="Calibri" w:hAnsi="Times New Roman" w:cs="Times New Roman"/>
          <w:b/>
          <w:sz w:val="20"/>
          <w:szCs w:val="20"/>
          <w14:ligatures w14:val="none"/>
        </w:rPr>
      </w:pPr>
    </w:p>
    <w:p w14:paraId="72ACAD7B" w14:textId="77777777" w:rsidR="00C26C08" w:rsidRPr="00827D52" w:rsidRDefault="00C26C08" w:rsidP="00C26C08">
      <w:pPr>
        <w:widowControl w:val="0"/>
        <w:suppressAutoHyphens/>
        <w:ind w:firstLine="567"/>
        <w:contextualSpacing/>
        <w:jc w:val="both"/>
        <w:rPr>
          <w:rFonts w:ascii="Times New Roman" w:eastAsia="Calibri" w:hAnsi="Times New Roman" w:cs="Times New Roman"/>
          <w:sz w:val="24"/>
          <w:szCs w:val="24"/>
          <w14:ligatures w14:val="none"/>
        </w:rPr>
      </w:pPr>
      <w:r w:rsidRPr="00827D52">
        <w:rPr>
          <w:rFonts w:ascii="Times New Roman" w:eastAsia="Calibri" w:hAnsi="Times New Roman" w:cs="Times New Roman"/>
          <w:sz w:val="24"/>
          <w:szCs w:val="24"/>
          <w14:ligatures w14:val="none"/>
        </w:rPr>
        <w:t>6.6. Jei „PVM“ laukas nepildomas, nurodykite priežastis, dėl kurių PVM nemokamas:</w:t>
      </w:r>
    </w:p>
    <w:p w14:paraId="35778107" w14:textId="004538E1" w:rsidR="00C26C08" w:rsidRDefault="00C26C08" w:rsidP="00975A89">
      <w:pPr>
        <w:widowControl w:val="0"/>
        <w:suppressAutoHyphens/>
        <w:ind w:firstLine="567"/>
        <w:contextualSpacing/>
        <w:jc w:val="both"/>
        <w:rPr>
          <w:rFonts w:ascii="Times New Roman" w:eastAsia="Calibri" w:hAnsi="Times New Roman" w:cs="Times New Roman"/>
          <w:sz w:val="24"/>
          <w:szCs w:val="24"/>
          <w:u w:val="single"/>
          <w14:ligatures w14:val="none"/>
        </w:rPr>
      </w:pPr>
      <w:r w:rsidRPr="00827D52">
        <w:rPr>
          <w:rFonts w:ascii="Times New Roman" w:eastAsia="Calibri" w:hAnsi="Times New Roman" w:cs="Times New Roman"/>
          <w:sz w:val="24"/>
          <w:szCs w:val="24"/>
          <w14:ligatures w14:val="none"/>
        </w:rPr>
        <w:t xml:space="preserve"> </w:t>
      </w:r>
      <w:r w:rsidRPr="00827D52">
        <w:rPr>
          <w:rFonts w:ascii="Times New Roman" w:eastAsia="Calibri" w:hAnsi="Times New Roman" w:cs="Times New Roman"/>
          <w:sz w:val="24"/>
          <w:szCs w:val="24"/>
          <w:u w:val="single"/>
          <w14:ligatures w14:val="none"/>
        </w:rPr>
        <w:tab/>
        <w:t>__</w:t>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t>_________________________________</w:t>
      </w:r>
    </w:p>
    <w:p w14:paraId="76685374" w14:textId="77777777" w:rsidR="00975A89" w:rsidRPr="00975A89" w:rsidRDefault="00975A89" w:rsidP="00975A89">
      <w:pPr>
        <w:widowControl w:val="0"/>
        <w:suppressAutoHyphens/>
        <w:ind w:firstLine="567"/>
        <w:contextualSpacing/>
        <w:jc w:val="both"/>
        <w:rPr>
          <w:rFonts w:ascii="Times New Roman" w:hAnsi="Times New Roman" w:cs="Times New Roman"/>
          <w:iCs/>
          <w:sz w:val="24"/>
          <w:szCs w:val="24"/>
          <w14:ligatures w14:val="none"/>
        </w:rPr>
      </w:pPr>
    </w:p>
    <w:p w14:paraId="76F67C4D" w14:textId="7B4586D7" w:rsidR="00093A36" w:rsidRDefault="00C26C08" w:rsidP="00093A36">
      <w:pPr>
        <w:ind w:firstLine="567"/>
        <w:contextualSpacing/>
        <w:jc w:val="both"/>
        <w:rPr>
          <w:rFonts w:ascii="Times New Roman" w:eastAsia="Times New Roman" w:hAnsi="Times New Roman" w:cs="Times New Roman"/>
          <w:bCs/>
          <w:sz w:val="24"/>
          <w:szCs w:val="24"/>
          <w14:ligatures w14:val="none"/>
        </w:rPr>
      </w:pPr>
      <w:r w:rsidRPr="00827D52">
        <w:rPr>
          <w:rFonts w:ascii="Times New Roman" w:eastAsia="Times New Roman" w:hAnsi="Times New Roman" w:cs="Times New Roman"/>
          <w:bCs/>
          <w:sz w:val="24"/>
          <w:szCs w:val="24"/>
          <w14:ligatures w14:val="none"/>
        </w:rPr>
        <w:t xml:space="preserve">6.7. </w:t>
      </w:r>
      <w:r w:rsidR="00093A36" w:rsidRPr="00093A36">
        <w:rPr>
          <w:rFonts w:ascii="Times New Roman" w:eastAsia="Times New Roman" w:hAnsi="Times New Roman" w:cs="Times New Roman"/>
          <w:bCs/>
          <w:sz w:val="24"/>
          <w:szCs w:val="24"/>
          <w14:ligatures w14:val="none"/>
        </w:rPr>
        <w:t xml:space="preserve">Patvirtiname, kad į mūsų siūlomą Prekių kainą yra įskaityta pristatymo, </w:t>
      </w:r>
      <w:proofErr w:type="spellStart"/>
      <w:r w:rsidR="00093A36" w:rsidRPr="00093A36">
        <w:rPr>
          <w:rFonts w:ascii="Times New Roman" w:eastAsia="Times New Roman" w:hAnsi="Times New Roman" w:cs="Times New Roman"/>
          <w:bCs/>
          <w:sz w:val="24"/>
          <w:szCs w:val="24"/>
          <w14:ligatures w14:val="none"/>
        </w:rPr>
        <w:t>priešpardaviminio</w:t>
      </w:r>
      <w:proofErr w:type="spellEnd"/>
      <w:r w:rsidR="00093A36" w:rsidRPr="00093A36">
        <w:rPr>
          <w:rFonts w:ascii="Times New Roman" w:eastAsia="Times New Roman" w:hAnsi="Times New Roman" w:cs="Times New Roman"/>
          <w:bCs/>
          <w:sz w:val="24"/>
          <w:szCs w:val="24"/>
          <w14:ligatures w14:val="none"/>
        </w:rPr>
        <w:t xml:space="preserve"> paruošimo, muitų, apipavidalinimo, transporto priemonių valdytojų privalomojo civilinės atsakomybės 1 mėnesio draudimo, automobilių registravimo, išregistravimo, valstybinio numerio įsigijimo ir kiti mokesčiai bei išlaidos, susijusios su automobilių pristatymu į Perkančios organizacijos nurodytą vietą Šiauliuose.</w:t>
      </w:r>
    </w:p>
    <w:p w14:paraId="449DB3DF" w14:textId="372F857D" w:rsidR="00C26C08" w:rsidRPr="00093A36" w:rsidRDefault="00093A36" w:rsidP="00093A36">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6.8. </w:t>
      </w:r>
      <w:r w:rsidR="00C26C08">
        <w:rPr>
          <w:rFonts w:ascii="Times New Roman" w:eastAsia="Times New Roman" w:hAnsi="Times New Roman" w:cs="Times New Roman"/>
          <w:bCs/>
          <w:sz w:val="24"/>
          <w:szCs w:val="24"/>
          <w14:ligatures w14:val="none"/>
        </w:rPr>
        <w:t>N</w:t>
      </w:r>
      <w:r w:rsidR="00C26C08" w:rsidRPr="00827D52">
        <w:rPr>
          <w:rFonts w:ascii="Times New Roman" w:eastAsia="Times New Roman" w:hAnsi="Times New Roman" w:cs="Times New Roman"/>
          <w:bCs/>
          <w:sz w:val="24"/>
          <w:szCs w:val="24"/>
          <w14:ligatures w14:val="none"/>
        </w:rPr>
        <w:t xml:space="preserve">enumačius išlaidų technologiškai būtiniems procesams atlikti, numatytiems pateiktoje techninėje dokumentacijoje, laikoma kad </w:t>
      </w:r>
      <w:r w:rsidR="00C26C08">
        <w:rPr>
          <w:rFonts w:ascii="Times New Roman" w:eastAsia="Times New Roman" w:hAnsi="Times New Roman" w:cs="Times New Roman"/>
          <w:bCs/>
          <w:sz w:val="24"/>
          <w:szCs w:val="24"/>
          <w14:ligatures w14:val="none"/>
        </w:rPr>
        <w:t>šias išlaidas</w:t>
      </w:r>
      <w:r w:rsidR="00C26C08" w:rsidRPr="00827D52">
        <w:rPr>
          <w:rFonts w:ascii="Times New Roman" w:eastAsia="Times New Roman" w:hAnsi="Times New Roman" w:cs="Times New Roman"/>
          <w:bCs/>
          <w:sz w:val="24"/>
          <w:szCs w:val="24"/>
          <w14:ligatures w14:val="none"/>
        </w:rPr>
        <w:t xml:space="preserve"> pasiūlymą pateikęs dalyvis </w:t>
      </w:r>
      <w:r w:rsidR="00C26C08">
        <w:rPr>
          <w:rFonts w:ascii="Times New Roman" w:eastAsia="Times New Roman" w:hAnsi="Times New Roman" w:cs="Times New Roman"/>
          <w:bCs/>
          <w:sz w:val="24"/>
          <w:szCs w:val="24"/>
          <w14:ligatures w14:val="none"/>
        </w:rPr>
        <w:t>padengia</w:t>
      </w:r>
      <w:r w:rsidR="00C26C08" w:rsidRPr="00827D52">
        <w:rPr>
          <w:rFonts w:ascii="Times New Roman" w:eastAsia="Times New Roman" w:hAnsi="Times New Roman" w:cs="Times New Roman"/>
          <w:bCs/>
          <w:sz w:val="24"/>
          <w:szCs w:val="24"/>
          <w14:ligatures w14:val="none"/>
        </w:rPr>
        <w:t xml:space="preserve"> savo sąskaita.</w:t>
      </w:r>
    </w:p>
    <w:p w14:paraId="744B8BFE" w14:textId="33805BD2" w:rsidR="00F06A4E" w:rsidRPr="00F06A4E" w:rsidRDefault="00AE6083" w:rsidP="00F06A4E">
      <w:pPr>
        <w:pStyle w:val="Sraopastraipa"/>
        <w:widowControl w:val="0"/>
        <w:numPr>
          <w:ilvl w:val="1"/>
          <w:numId w:val="27"/>
        </w:numPr>
        <w:tabs>
          <w:tab w:val="left" w:pos="993"/>
        </w:tabs>
        <w:suppressAutoHyphens/>
        <w:ind w:left="0" w:firstLine="567"/>
        <w:jc w:val="both"/>
        <w:rPr>
          <w:rFonts w:ascii="Times New Roman" w:hAnsi="Times New Roman" w:cs="Times New Roman"/>
          <w:b/>
          <w:bCs/>
          <w:iCs/>
          <w:sz w:val="24"/>
          <w:szCs w:val="24"/>
          <w14:ligatures w14:val="none"/>
        </w:rPr>
      </w:pPr>
      <w:r w:rsidRPr="00BD327B">
        <w:rPr>
          <w:rFonts w:ascii="Times New Roman" w:hAnsi="Times New Roman" w:cs="Times New Roman"/>
          <w:b/>
          <w:bCs/>
          <w:iCs/>
          <w:sz w:val="24"/>
          <w:szCs w:val="24"/>
          <w14:ligatures w14:val="none"/>
        </w:rPr>
        <w:t>Siūlom</w:t>
      </w:r>
      <w:r w:rsidR="00425383" w:rsidRPr="00BD327B">
        <w:rPr>
          <w:rFonts w:ascii="Times New Roman" w:hAnsi="Times New Roman" w:cs="Times New Roman"/>
          <w:b/>
          <w:bCs/>
          <w:iCs/>
          <w:sz w:val="24"/>
          <w:szCs w:val="24"/>
          <w14:ligatures w14:val="none"/>
        </w:rPr>
        <w:t>o</w:t>
      </w:r>
      <w:r w:rsidR="00ED4B9E">
        <w:rPr>
          <w:rFonts w:ascii="Times New Roman" w:hAnsi="Times New Roman" w:cs="Times New Roman"/>
          <w:b/>
          <w:bCs/>
          <w:iCs/>
          <w:sz w:val="24"/>
          <w:szCs w:val="24"/>
          <w14:ligatures w14:val="none"/>
        </w:rPr>
        <w:t xml:space="preserve"> </w:t>
      </w:r>
      <w:r w:rsidR="00ED4B9E">
        <w:rPr>
          <w:rFonts w:ascii="Times New Roman" w:hAnsi="Times New Roman" w:cs="Times New Roman"/>
          <w:b/>
          <w:bCs/>
          <w:sz w:val="24"/>
          <w:szCs w:val="24"/>
        </w:rPr>
        <w:t xml:space="preserve">Elektromobilio </w:t>
      </w:r>
      <w:r w:rsidR="00425383" w:rsidRPr="00BD327B">
        <w:rPr>
          <w:rFonts w:ascii="Times New Roman" w:hAnsi="Times New Roman" w:cs="Times New Roman"/>
          <w:b/>
          <w:bCs/>
          <w:sz w:val="24"/>
          <w:szCs w:val="24"/>
        </w:rPr>
        <w:t>atitikties</w:t>
      </w:r>
      <w:r w:rsidRPr="00BD327B">
        <w:rPr>
          <w:rFonts w:ascii="Times New Roman" w:hAnsi="Times New Roman" w:cs="Times New Roman"/>
          <w:b/>
          <w:bCs/>
          <w:iCs/>
          <w:sz w:val="24"/>
          <w:szCs w:val="24"/>
          <w14:ligatures w14:val="none"/>
        </w:rPr>
        <w:t xml:space="preserve"> techninės charakteristikos lentelė (privaloma užpildyti):</w:t>
      </w:r>
    </w:p>
    <w:tbl>
      <w:tblPr>
        <w:tblW w:w="515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64"/>
        <w:gridCol w:w="2757"/>
        <w:gridCol w:w="3451"/>
        <w:gridCol w:w="3251"/>
      </w:tblGrid>
      <w:tr w:rsidR="00B139FA" w:rsidRPr="00FC2FDC" w14:paraId="28CC9790" w14:textId="77777777" w:rsidTr="00B139FA">
        <w:trPr>
          <w:trHeight w:val="345"/>
        </w:trPr>
        <w:tc>
          <w:tcPr>
            <w:tcW w:w="234" w:type="pct"/>
            <w:shd w:val="clear" w:color="auto" w:fill="D9E2F3" w:themeFill="accent1" w:themeFillTint="33"/>
            <w:vAlign w:val="center"/>
          </w:tcPr>
          <w:p w14:paraId="3DC047D0" w14:textId="77777777" w:rsidR="00FC2FDC" w:rsidRPr="00FC2FDC" w:rsidRDefault="00FC2FDC" w:rsidP="00E2671E">
            <w:pPr>
              <w:jc w:val="center"/>
              <w:rPr>
                <w:rFonts w:ascii="Times New Roman" w:eastAsia="Calibri" w:hAnsi="Times New Roman" w:cs="Times New Roman"/>
                <w:b/>
                <w:sz w:val="20"/>
                <w:szCs w:val="20"/>
                <w14:ligatures w14:val="none"/>
              </w:rPr>
            </w:pPr>
            <w:r w:rsidRPr="00FC2FDC">
              <w:rPr>
                <w:rFonts w:ascii="Times New Roman" w:eastAsia="Calibri" w:hAnsi="Times New Roman" w:cs="Times New Roman"/>
                <w:b/>
                <w:sz w:val="20"/>
                <w:szCs w:val="20"/>
                <w14:ligatures w14:val="none"/>
              </w:rPr>
              <w:t>Eil. Nr.</w:t>
            </w:r>
          </w:p>
        </w:tc>
        <w:tc>
          <w:tcPr>
            <w:tcW w:w="1389" w:type="pct"/>
            <w:shd w:val="clear" w:color="auto" w:fill="D9E2F3" w:themeFill="accent1" w:themeFillTint="33"/>
            <w:vAlign w:val="center"/>
          </w:tcPr>
          <w:p w14:paraId="148FD4AD" w14:textId="77777777" w:rsidR="00FC2FDC" w:rsidRPr="00FC2FDC" w:rsidRDefault="00FC2FDC" w:rsidP="00E2671E">
            <w:pPr>
              <w:jc w:val="center"/>
              <w:rPr>
                <w:rFonts w:ascii="Times New Roman" w:eastAsia="Calibri" w:hAnsi="Times New Roman" w:cs="Times New Roman"/>
                <w:b/>
                <w:sz w:val="20"/>
                <w:szCs w:val="20"/>
                <w14:ligatures w14:val="none"/>
              </w:rPr>
            </w:pPr>
            <w:r w:rsidRPr="00FC2FDC">
              <w:rPr>
                <w:rFonts w:ascii="Times New Roman" w:eastAsia="Calibri" w:hAnsi="Times New Roman" w:cs="Times New Roman"/>
                <w:b/>
                <w:sz w:val="20"/>
                <w:szCs w:val="20"/>
                <w14:ligatures w14:val="none"/>
              </w:rPr>
              <w:t>Savybė</w:t>
            </w:r>
          </w:p>
        </w:tc>
        <w:tc>
          <w:tcPr>
            <w:tcW w:w="1739" w:type="pct"/>
            <w:shd w:val="clear" w:color="auto" w:fill="D9E2F3" w:themeFill="accent1" w:themeFillTint="33"/>
            <w:vAlign w:val="center"/>
          </w:tcPr>
          <w:p w14:paraId="6CDEA9B7" w14:textId="77777777" w:rsidR="00FC2FDC" w:rsidRPr="00FC2FDC" w:rsidRDefault="00FC2FDC" w:rsidP="00E2671E">
            <w:pPr>
              <w:jc w:val="center"/>
              <w:rPr>
                <w:rFonts w:ascii="Times New Roman" w:eastAsia="Calibri" w:hAnsi="Times New Roman" w:cs="Times New Roman"/>
                <w:b/>
                <w:sz w:val="20"/>
                <w:szCs w:val="20"/>
                <w14:ligatures w14:val="none"/>
              </w:rPr>
            </w:pPr>
            <w:r w:rsidRPr="00FC2FDC">
              <w:rPr>
                <w:rFonts w:ascii="Times New Roman" w:eastAsia="Calibri" w:hAnsi="Times New Roman" w:cs="Times New Roman"/>
                <w:b/>
                <w:sz w:val="20"/>
                <w:szCs w:val="20"/>
                <w14:ligatures w14:val="none"/>
              </w:rPr>
              <w:t>Reikalavimai</w:t>
            </w:r>
          </w:p>
        </w:tc>
        <w:tc>
          <w:tcPr>
            <w:tcW w:w="1638" w:type="pct"/>
            <w:shd w:val="clear" w:color="auto" w:fill="D9E2F3" w:themeFill="accent1" w:themeFillTint="33"/>
            <w:vAlign w:val="center"/>
          </w:tcPr>
          <w:p w14:paraId="72A4FAC8" w14:textId="77777777" w:rsidR="00FC2FDC" w:rsidRPr="00FC2FDC" w:rsidRDefault="00FC2FDC" w:rsidP="00E2671E">
            <w:pPr>
              <w:jc w:val="center"/>
              <w:rPr>
                <w:rFonts w:ascii="Times New Roman" w:eastAsia="Calibri" w:hAnsi="Times New Roman" w:cs="Times New Roman"/>
                <w:b/>
                <w:bCs/>
                <w:sz w:val="20"/>
                <w:szCs w:val="20"/>
                <w14:ligatures w14:val="none"/>
              </w:rPr>
            </w:pPr>
            <w:r w:rsidRPr="00FC2FDC">
              <w:rPr>
                <w:rFonts w:ascii="Times New Roman" w:eastAsia="Calibri" w:hAnsi="Times New Roman" w:cs="Times New Roman"/>
                <w:b/>
                <w:bCs/>
                <w:sz w:val="20"/>
                <w:szCs w:val="20"/>
                <w14:ligatures w14:val="none"/>
              </w:rPr>
              <w:t>Tiekėjo siūlomų prekių techninės charakteristikos</w:t>
            </w:r>
          </w:p>
          <w:p w14:paraId="0723709B" w14:textId="77777777" w:rsidR="00FC2FDC" w:rsidRDefault="00FC2FDC" w:rsidP="00E2671E">
            <w:pPr>
              <w:jc w:val="center"/>
              <w:rPr>
                <w:rFonts w:ascii="Times New Roman" w:eastAsia="Calibri" w:hAnsi="Times New Roman" w:cs="Times New Roman"/>
                <w:b/>
                <w:sz w:val="20"/>
                <w:szCs w:val="20"/>
                <w14:ligatures w14:val="none"/>
              </w:rPr>
            </w:pPr>
            <w:r w:rsidRPr="00FC2FDC">
              <w:rPr>
                <w:rFonts w:ascii="Times New Roman" w:eastAsia="Calibri" w:hAnsi="Times New Roman" w:cs="Times New Roman"/>
                <w:b/>
                <w:bCs/>
                <w:sz w:val="20"/>
                <w:szCs w:val="20"/>
                <w14:ligatures w14:val="none"/>
              </w:rPr>
              <w:t>(</w:t>
            </w:r>
            <w:r w:rsidRPr="00FC2FDC">
              <w:rPr>
                <w:rFonts w:ascii="Times New Roman" w:eastAsia="Calibri" w:hAnsi="Times New Roman" w:cs="Times New Roman"/>
                <w:b/>
                <w:sz w:val="20"/>
                <w:szCs w:val="20"/>
                <w14:ligatures w14:val="none"/>
              </w:rPr>
              <w:t xml:space="preserve">privaloma </w:t>
            </w:r>
            <w:r w:rsidRPr="00FC2FDC">
              <w:rPr>
                <w:rFonts w:ascii="Times New Roman" w:eastAsia="Calibri" w:hAnsi="Times New Roman" w:cs="Times New Roman"/>
                <w:b/>
                <w:sz w:val="20"/>
                <w:szCs w:val="20"/>
                <w:u w:val="single"/>
                <w14:ligatures w14:val="none"/>
              </w:rPr>
              <w:t>išsamiai aprašyti</w:t>
            </w:r>
            <w:r w:rsidRPr="00FC2FDC">
              <w:rPr>
                <w:rFonts w:ascii="Times New Roman" w:eastAsia="Calibri" w:hAnsi="Times New Roman" w:cs="Times New Roman"/>
                <w:b/>
                <w:sz w:val="20"/>
                <w:szCs w:val="20"/>
                <w14:ligatures w14:val="none"/>
              </w:rPr>
              <w:t xml:space="preserve"> </w:t>
            </w:r>
            <w:r w:rsidRPr="00FC2FDC">
              <w:rPr>
                <w:rFonts w:ascii="Times New Roman" w:eastAsia="Calibri" w:hAnsi="Times New Roman" w:cs="Times New Roman"/>
                <w:b/>
                <w:bCs/>
                <w:sz w:val="20"/>
                <w:szCs w:val="20"/>
                <w14:ligatures w14:val="none"/>
              </w:rPr>
              <w:t xml:space="preserve">siūlomų prekių technines charakteristikas. </w:t>
            </w:r>
            <w:r w:rsidRPr="00FC2FDC">
              <w:rPr>
                <w:rFonts w:ascii="Times New Roman" w:eastAsia="Calibri" w:hAnsi="Times New Roman" w:cs="Times New Roman"/>
                <w:b/>
                <w:sz w:val="20"/>
                <w:szCs w:val="20"/>
                <w14:ligatures w14:val="none"/>
              </w:rPr>
              <w:t>Pasiūlymai, kuriuose bus įrašyta Taip/Ne/Atitinka, bus atmesti kaip neatitinkantys reikalavimų)</w:t>
            </w:r>
          </w:p>
          <w:p w14:paraId="6CAFA151" w14:textId="42F066EA" w:rsidR="008643BA" w:rsidRPr="00FC2FDC" w:rsidRDefault="008643BA" w:rsidP="00E2671E">
            <w:pPr>
              <w:jc w:val="center"/>
              <w:rPr>
                <w:rFonts w:ascii="Times New Roman" w:eastAsia="Calibri" w:hAnsi="Times New Roman" w:cs="Times New Roman"/>
                <w:b/>
                <w:sz w:val="20"/>
                <w:szCs w:val="20"/>
                <w14:ligatures w14:val="none"/>
              </w:rPr>
            </w:pPr>
            <w:r w:rsidRPr="008643BA">
              <w:rPr>
                <w:rFonts w:ascii="Times New Roman" w:eastAsia="Calibri" w:hAnsi="Times New Roman" w:cs="Times New Roman"/>
                <w:b/>
                <w:color w:val="0070C0"/>
                <w:sz w:val="20"/>
                <w:szCs w:val="20"/>
                <w14:ligatures w14:val="none"/>
              </w:rPr>
              <w:t>Pildo Tiekėjas</w:t>
            </w:r>
          </w:p>
        </w:tc>
      </w:tr>
      <w:tr w:rsidR="00E2671E" w:rsidRPr="00FC2FDC" w14:paraId="3DD811FE" w14:textId="77777777" w:rsidTr="00B139FA">
        <w:trPr>
          <w:trHeight w:val="345"/>
        </w:trPr>
        <w:tc>
          <w:tcPr>
            <w:tcW w:w="3362" w:type="pct"/>
            <w:gridSpan w:val="3"/>
            <w:shd w:val="clear" w:color="auto" w:fill="D9D9D9"/>
            <w:vAlign w:val="center"/>
          </w:tcPr>
          <w:p w14:paraId="4BDF41F5" w14:textId="77777777" w:rsidR="00FC2FDC" w:rsidRPr="00FC2FDC" w:rsidRDefault="00FC2FDC" w:rsidP="00FC2FDC">
            <w:pPr>
              <w:jc w:val="both"/>
              <w:rPr>
                <w:rFonts w:ascii="Times New Roman" w:eastAsia="Calibri" w:hAnsi="Times New Roman" w:cs="Times New Roman"/>
                <w:b/>
                <w:sz w:val="20"/>
                <w:szCs w:val="20"/>
                <w14:ligatures w14:val="none"/>
              </w:rPr>
            </w:pPr>
            <w:r w:rsidRPr="00FC2FDC">
              <w:rPr>
                <w:rFonts w:ascii="Times New Roman" w:eastAsia="Calibri" w:hAnsi="Times New Roman" w:cs="Times New Roman"/>
                <w:b/>
                <w:sz w:val="20"/>
                <w:szCs w:val="20"/>
                <w14:ligatures w14:val="none"/>
              </w:rPr>
              <w:t>1. Bendri reikalavimai automobiliui:</w:t>
            </w:r>
          </w:p>
        </w:tc>
        <w:tc>
          <w:tcPr>
            <w:tcW w:w="1638" w:type="pct"/>
            <w:shd w:val="clear" w:color="auto" w:fill="D9D9D9"/>
          </w:tcPr>
          <w:p w14:paraId="4EF23B41" w14:textId="77777777" w:rsidR="00FC2FDC" w:rsidRPr="00FC2FDC" w:rsidRDefault="00FC2FDC" w:rsidP="00FC2FDC">
            <w:pPr>
              <w:jc w:val="both"/>
              <w:rPr>
                <w:rFonts w:ascii="Times New Roman" w:eastAsia="Calibri" w:hAnsi="Times New Roman" w:cs="Times New Roman"/>
                <w:b/>
                <w:sz w:val="20"/>
                <w:szCs w:val="20"/>
                <w14:ligatures w14:val="none"/>
              </w:rPr>
            </w:pPr>
          </w:p>
        </w:tc>
      </w:tr>
      <w:tr w:rsidR="00B139FA" w:rsidRPr="00FC2FDC" w14:paraId="27735DFD" w14:textId="77777777" w:rsidTr="00B139FA">
        <w:tc>
          <w:tcPr>
            <w:tcW w:w="234" w:type="pct"/>
          </w:tcPr>
          <w:p w14:paraId="25370DE6" w14:textId="77777777" w:rsidR="00B139FA" w:rsidRPr="00FC2FDC" w:rsidRDefault="00B139FA" w:rsidP="00B139FA">
            <w:pPr>
              <w:jc w:val="both"/>
              <w:rPr>
                <w:rFonts w:ascii="Times New Roman" w:eastAsia="Calibri" w:hAnsi="Times New Roman" w:cs="Times New Roman"/>
                <w:sz w:val="20"/>
                <w:szCs w:val="20"/>
                <w14:ligatures w14:val="none"/>
              </w:rPr>
            </w:pPr>
          </w:p>
        </w:tc>
        <w:tc>
          <w:tcPr>
            <w:tcW w:w="1389" w:type="pct"/>
          </w:tcPr>
          <w:p w14:paraId="4C1CF51D"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Markė</w:t>
            </w:r>
          </w:p>
        </w:tc>
        <w:tc>
          <w:tcPr>
            <w:tcW w:w="1739" w:type="pct"/>
          </w:tcPr>
          <w:p w14:paraId="0DF43B18"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Modelis</w:t>
            </w:r>
          </w:p>
        </w:tc>
        <w:tc>
          <w:tcPr>
            <w:tcW w:w="1638" w:type="pct"/>
          </w:tcPr>
          <w:p w14:paraId="6D8BCE39" w14:textId="1D0F297F" w:rsidR="00B139FA" w:rsidRPr="00FC2FDC" w:rsidRDefault="00B139FA" w:rsidP="00B139FA">
            <w:pPr>
              <w:jc w:val="both"/>
              <w:rPr>
                <w:rFonts w:ascii="Times New Roman" w:eastAsia="Calibri" w:hAnsi="Times New Roman" w:cs="Times New Roman"/>
                <w:sz w:val="20"/>
                <w:szCs w:val="20"/>
                <w14:ligatures w14:val="none"/>
              </w:rPr>
            </w:pPr>
            <w:r w:rsidRPr="00524599">
              <w:rPr>
                <w:rFonts w:ascii="Times New Roman" w:hAnsi="Times New Roman" w:cs="Times New Roman"/>
                <w:i/>
                <w:iCs/>
                <w:color w:val="000000"/>
                <w:sz w:val="20"/>
                <w:szCs w:val="20"/>
                <w:lang w:eastAsia="lt-LT"/>
              </w:rPr>
              <w:t>/nurodyti/</w:t>
            </w:r>
          </w:p>
        </w:tc>
      </w:tr>
      <w:tr w:rsidR="00B139FA" w:rsidRPr="00FC2FDC" w14:paraId="1E21975D" w14:textId="77777777" w:rsidTr="00166D4D">
        <w:tc>
          <w:tcPr>
            <w:tcW w:w="234" w:type="pct"/>
          </w:tcPr>
          <w:p w14:paraId="0FE9815D"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1.1</w:t>
            </w:r>
          </w:p>
        </w:tc>
        <w:tc>
          <w:tcPr>
            <w:tcW w:w="1389" w:type="pct"/>
          </w:tcPr>
          <w:p w14:paraId="0C148715"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Klasė (tipas)</w:t>
            </w:r>
          </w:p>
        </w:tc>
        <w:tc>
          <w:tcPr>
            <w:tcW w:w="1739" w:type="pct"/>
          </w:tcPr>
          <w:p w14:paraId="0A8EF03F"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Lengvasis automobilis – M1 klasė</w:t>
            </w:r>
          </w:p>
        </w:tc>
        <w:tc>
          <w:tcPr>
            <w:tcW w:w="1638" w:type="pct"/>
            <w:shd w:val="clear" w:color="auto" w:fill="C5E0B3" w:themeFill="accent6" w:themeFillTint="66"/>
          </w:tcPr>
          <w:p w14:paraId="28A35C88" w14:textId="62C7ABCF" w:rsidR="00B139FA" w:rsidRPr="00FC2FDC" w:rsidRDefault="00166D4D" w:rsidP="00B139FA">
            <w:pPr>
              <w:jc w:val="both"/>
              <w:rPr>
                <w:rFonts w:ascii="Times New Roman" w:eastAsia="Calibri" w:hAnsi="Times New Roman" w:cs="Times New Roman"/>
                <w:sz w:val="20"/>
                <w:szCs w:val="20"/>
                <w14:ligatures w14:val="none"/>
              </w:rPr>
            </w:pPr>
            <w:r w:rsidRPr="000E25AA">
              <w:rPr>
                <w:rFonts w:ascii="Times New Roman" w:hAnsi="Times New Roman" w:cs="Times New Roman"/>
                <w:i/>
                <w:iCs/>
                <w:color w:val="000000"/>
                <w:sz w:val="20"/>
                <w:szCs w:val="20"/>
                <w:lang w:eastAsia="lt-LT"/>
              </w:rPr>
              <w:t>Nepildoma*</w:t>
            </w:r>
          </w:p>
        </w:tc>
      </w:tr>
      <w:tr w:rsidR="00166D4D" w:rsidRPr="00FC2FDC" w14:paraId="3078A62A" w14:textId="77777777" w:rsidTr="00166D4D">
        <w:tc>
          <w:tcPr>
            <w:tcW w:w="234" w:type="pct"/>
          </w:tcPr>
          <w:p w14:paraId="09B888FB" w14:textId="77777777" w:rsidR="00166D4D" w:rsidRPr="00FC2FDC" w:rsidRDefault="00166D4D" w:rsidP="00166D4D">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1.2</w:t>
            </w:r>
          </w:p>
        </w:tc>
        <w:tc>
          <w:tcPr>
            <w:tcW w:w="1389" w:type="pct"/>
          </w:tcPr>
          <w:p w14:paraId="076BAF86" w14:textId="77777777" w:rsidR="00166D4D" w:rsidRPr="00FC2FDC" w:rsidRDefault="00166D4D" w:rsidP="00166D4D">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Automobilių skaičius</w:t>
            </w:r>
          </w:p>
        </w:tc>
        <w:tc>
          <w:tcPr>
            <w:tcW w:w="1739" w:type="pct"/>
          </w:tcPr>
          <w:p w14:paraId="49394CD8" w14:textId="77777777" w:rsidR="00166D4D" w:rsidRPr="00FC2FDC" w:rsidRDefault="00166D4D" w:rsidP="00166D4D">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1 vnt.</w:t>
            </w:r>
          </w:p>
        </w:tc>
        <w:tc>
          <w:tcPr>
            <w:tcW w:w="1638" w:type="pct"/>
            <w:shd w:val="clear" w:color="auto" w:fill="C5E0B3" w:themeFill="accent6" w:themeFillTint="66"/>
          </w:tcPr>
          <w:p w14:paraId="3645D7E8" w14:textId="00949092" w:rsidR="00166D4D" w:rsidRPr="00FC2FDC" w:rsidRDefault="00166D4D" w:rsidP="00166D4D">
            <w:pPr>
              <w:jc w:val="both"/>
              <w:rPr>
                <w:rFonts w:ascii="Times New Roman" w:eastAsia="Calibri" w:hAnsi="Times New Roman" w:cs="Times New Roman"/>
                <w:sz w:val="20"/>
                <w:szCs w:val="20"/>
                <w14:ligatures w14:val="none"/>
              </w:rPr>
            </w:pPr>
            <w:r w:rsidRPr="000E25AA">
              <w:rPr>
                <w:rFonts w:ascii="Times New Roman" w:hAnsi="Times New Roman" w:cs="Times New Roman"/>
                <w:i/>
                <w:iCs/>
                <w:color w:val="000000"/>
                <w:sz w:val="20"/>
                <w:szCs w:val="20"/>
                <w:lang w:eastAsia="lt-LT"/>
              </w:rPr>
              <w:t>Nepildoma*</w:t>
            </w:r>
          </w:p>
        </w:tc>
      </w:tr>
      <w:tr w:rsidR="00B139FA" w:rsidRPr="00FC2FDC" w14:paraId="3B9F6532" w14:textId="77777777" w:rsidTr="00B139FA">
        <w:tc>
          <w:tcPr>
            <w:tcW w:w="234" w:type="pct"/>
          </w:tcPr>
          <w:p w14:paraId="1F8B6CA8"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1.3</w:t>
            </w:r>
          </w:p>
        </w:tc>
        <w:tc>
          <w:tcPr>
            <w:tcW w:w="1389" w:type="pct"/>
          </w:tcPr>
          <w:p w14:paraId="42D422E0"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Pagaminimo metai</w:t>
            </w:r>
          </w:p>
        </w:tc>
        <w:tc>
          <w:tcPr>
            <w:tcW w:w="1739" w:type="pct"/>
          </w:tcPr>
          <w:p w14:paraId="5F4ACDE7"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Automobilis pagamintas ne anksčiau kaip 2024 metais, turi būti naujas, neeksploatuotas, t. y. viešajame eisme</w:t>
            </w:r>
          </w:p>
          <w:p w14:paraId="53CA11A6"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nedalyvavęs automobilis.</w:t>
            </w:r>
          </w:p>
        </w:tc>
        <w:tc>
          <w:tcPr>
            <w:tcW w:w="1638" w:type="pct"/>
          </w:tcPr>
          <w:p w14:paraId="0A13FB61" w14:textId="095BC574" w:rsidR="00B139FA" w:rsidRPr="00FC2FDC" w:rsidRDefault="00B139FA" w:rsidP="00B139FA">
            <w:pPr>
              <w:jc w:val="both"/>
              <w:rPr>
                <w:rFonts w:ascii="Times New Roman" w:eastAsia="Calibri" w:hAnsi="Times New Roman" w:cs="Times New Roman"/>
                <w:sz w:val="20"/>
                <w:szCs w:val="20"/>
                <w14:ligatures w14:val="none"/>
              </w:rPr>
            </w:pPr>
            <w:r w:rsidRPr="00524599">
              <w:rPr>
                <w:rFonts w:ascii="Times New Roman" w:hAnsi="Times New Roman" w:cs="Times New Roman"/>
                <w:i/>
                <w:iCs/>
                <w:color w:val="000000"/>
                <w:sz w:val="20"/>
                <w:szCs w:val="20"/>
                <w:lang w:eastAsia="lt-LT"/>
              </w:rPr>
              <w:t>/nurodyti/</w:t>
            </w:r>
          </w:p>
        </w:tc>
      </w:tr>
      <w:tr w:rsidR="00166D4D" w:rsidRPr="00FC2FDC" w14:paraId="123B2859" w14:textId="77777777" w:rsidTr="00166D4D">
        <w:tc>
          <w:tcPr>
            <w:tcW w:w="234" w:type="pct"/>
            <w:shd w:val="clear" w:color="auto" w:fill="auto"/>
          </w:tcPr>
          <w:p w14:paraId="6CFA0867" w14:textId="77777777" w:rsidR="00166D4D" w:rsidRPr="00FC2FDC" w:rsidRDefault="00166D4D" w:rsidP="00166D4D">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1.4</w:t>
            </w:r>
          </w:p>
        </w:tc>
        <w:tc>
          <w:tcPr>
            <w:tcW w:w="1389" w:type="pct"/>
            <w:shd w:val="clear" w:color="auto" w:fill="auto"/>
          </w:tcPr>
          <w:p w14:paraId="4F213E12" w14:textId="77777777" w:rsidR="00166D4D" w:rsidRPr="00FC2FDC" w:rsidRDefault="00166D4D" w:rsidP="00166D4D">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Vairo padėtis</w:t>
            </w:r>
          </w:p>
        </w:tc>
        <w:tc>
          <w:tcPr>
            <w:tcW w:w="1739" w:type="pct"/>
            <w:shd w:val="clear" w:color="auto" w:fill="auto"/>
          </w:tcPr>
          <w:p w14:paraId="49570CAF" w14:textId="77777777" w:rsidR="00166D4D" w:rsidRPr="00FC2FDC" w:rsidRDefault="00166D4D" w:rsidP="00166D4D">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Kairėje.</w:t>
            </w:r>
          </w:p>
        </w:tc>
        <w:tc>
          <w:tcPr>
            <w:tcW w:w="1638" w:type="pct"/>
            <w:shd w:val="clear" w:color="auto" w:fill="C5E0B3" w:themeFill="accent6" w:themeFillTint="66"/>
          </w:tcPr>
          <w:p w14:paraId="2B8E6EBE" w14:textId="593ECFFE" w:rsidR="00166D4D" w:rsidRPr="00FC2FDC" w:rsidRDefault="00166D4D" w:rsidP="00166D4D">
            <w:pPr>
              <w:jc w:val="both"/>
              <w:rPr>
                <w:rFonts w:ascii="Times New Roman" w:eastAsia="Calibri" w:hAnsi="Times New Roman" w:cs="Times New Roman"/>
                <w:sz w:val="20"/>
                <w:szCs w:val="20"/>
                <w14:ligatures w14:val="none"/>
              </w:rPr>
            </w:pPr>
            <w:r w:rsidRPr="000E25AA">
              <w:rPr>
                <w:rFonts w:ascii="Times New Roman" w:hAnsi="Times New Roman" w:cs="Times New Roman"/>
                <w:i/>
                <w:iCs/>
                <w:color w:val="000000"/>
                <w:sz w:val="20"/>
                <w:szCs w:val="20"/>
                <w:lang w:eastAsia="lt-LT"/>
              </w:rPr>
              <w:t>Nepildoma*</w:t>
            </w:r>
          </w:p>
        </w:tc>
      </w:tr>
      <w:tr w:rsidR="00166D4D" w:rsidRPr="00FC2FDC" w14:paraId="310BC081" w14:textId="77777777" w:rsidTr="00166D4D">
        <w:tc>
          <w:tcPr>
            <w:tcW w:w="234" w:type="pct"/>
            <w:shd w:val="clear" w:color="auto" w:fill="auto"/>
          </w:tcPr>
          <w:p w14:paraId="02879017" w14:textId="77777777" w:rsidR="00166D4D" w:rsidRPr="00FC2FDC" w:rsidRDefault="00166D4D" w:rsidP="00166D4D">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1.5</w:t>
            </w:r>
          </w:p>
        </w:tc>
        <w:tc>
          <w:tcPr>
            <w:tcW w:w="1389" w:type="pct"/>
            <w:shd w:val="clear" w:color="auto" w:fill="auto"/>
          </w:tcPr>
          <w:p w14:paraId="25AF66D9" w14:textId="77777777" w:rsidR="00166D4D" w:rsidRPr="00FC2FDC" w:rsidRDefault="00166D4D" w:rsidP="00166D4D">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Rida</w:t>
            </w:r>
          </w:p>
        </w:tc>
        <w:tc>
          <w:tcPr>
            <w:tcW w:w="1739" w:type="pct"/>
            <w:shd w:val="clear" w:color="auto" w:fill="auto"/>
          </w:tcPr>
          <w:p w14:paraId="550957EB" w14:textId="77777777" w:rsidR="00166D4D" w:rsidRPr="00FC2FDC" w:rsidRDefault="00166D4D" w:rsidP="00166D4D">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Ne daugiau kaip 100 km.</w:t>
            </w:r>
          </w:p>
        </w:tc>
        <w:tc>
          <w:tcPr>
            <w:tcW w:w="1638" w:type="pct"/>
            <w:shd w:val="clear" w:color="auto" w:fill="C5E0B3" w:themeFill="accent6" w:themeFillTint="66"/>
          </w:tcPr>
          <w:p w14:paraId="627EAEFB" w14:textId="37046A8E" w:rsidR="00166D4D" w:rsidRPr="00FC2FDC" w:rsidRDefault="00166D4D" w:rsidP="00166D4D">
            <w:pPr>
              <w:jc w:val="both"/>
              <w:rPr>
                <w:rFonts w:ascii="Times New Roman" w:eastAsia="Calibri" w:hAnsi="Times New Roman" w:cs="Times New Roman"/>
                <w:sz w:val="20"/>
                <w:szCs w:val="20"/>
                <w14:ligatures w14:val="none"/>
              </w:rPr>
            </w:pPr>
            <w:r w:rsidRPr="000E25AA">
              <w:rPr>
                <w:rFonts w:ascii="Times New Roman" w:hAnsi="Times New Roman" w:cs="Times New Roman"/>
                <w:i/>
                <w:iCs/>
                <w:color w:val="000000"/>
                <w:sz w:val="20"/>
                <w:szCs w:val="20"/>
                <w:lang w:eastAsia="lt-LT"/>
              </w:rPr>
              <w:t>Nepildoma*</w:t>
            </w:r>
          </w:p>
        </w:tc>
      </w:tr>
      <w:tr w:rsidR="00226F98" w:rsidRPr="00FC2FDC" w14:paraId="002B7F3D" w14:textId="77777777" w:rsidTr="00226F98">
        <w:trPr>
          <w:trHeight w:val="1051"/>
        </w:trPr>
        <w:tc>
          <w:tcPr>
            <w:tcW w:w="234" w:type="pct"/>
          </w:tcPr>
          <w:p w14:paraId="2AE4EF3A" w14:textId="77777777" w:rsidR="00226F98" w:rsidRPr="00FC2FDC" w:rsidRDefault="00226F98" w:rsidP="00226F98">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1.6</w:t>
            </w:r>
          </w:p>
        </w:tc>
        <w:tc>
          <w:tcPr>
            <w:tcW w:w="1389" w:type="pct"/>
          </w:tcPr>
          <w:p w14:paraId="2BBA6029" w14:textId="77777777" w:rsidR="00226F98" w:rsidRPr="00FC2FDC" w:rsidRDefault="00226F98" w:rsidP="00226F98">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Automobilio atitikimas techniniams reikalavimams dėl transporto priemonės tipo</w:t>
            </w:r>
          </w:p>
        </w:tc>
        <w:tc>
          <w:tcPr>
            <w:tcW w:w="1739" w:type="pct"/>
          </w:tcPr>
          <w:p w14:paraId="2807C170" w14:textId="77777777" w:rsidR="00226F98" w:rsidRPr="00FC2FDC" w:rsidRDefault="00226F98" w:rsidP="00226F98">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Turi atitikti techninius reikalavimus, patvirtintus Valstybinės kelių transporto inspekcijos prie Susisiekimo ministerijos įsakymu „Dėl techninių reikalavimų nacionaliniam transporto priemonių tipui patvirtinti“.</w:t>
            </w:r>
          </w:p>
        </w:tc>
        <w:tc>
          <w:tcPr>
            <w:tcW w:w="1638" w:type="pct"/>
            <w:shd w:val="clear" w:color="auto" w:fill="C5E0B3" w:themeFill="accent6" w:themeFillTint="66"/>
          </w:tcPr>
          <w:p w14:paraId="4C94B689" w14:textId="4760B1B5" w:rsidR="00226F98" w:rsidRPr="00FC2FDC" w:rsidRDefault="00226F98" w:rsidP="00226F98">
            <w:pPr>
              <w:jc w:val="both"/>
              <w:rPr>
                <w:rFonts w:ascii="Times New Roman" w:eastAsia="Calibri" w:hAnsi="Times New Roman" w:cs="Times New Roman"/>
                <w:sz w:val="20"/>
                <w:szCs w:val="20"/>
                <w14:ligatures w14:val="none"/>
              </w:rPr>
            </w:pPr>
            <w:r w:rsidRPr="000E25AA">
              <w:rPr>
                <w:rFonts w:ascii="Times New Roman" w:hAnsi="Times New Roman" w:cs="Times New Roman"/>
                <w:i/>
                <w:iCs/>
                <w:color w:val="000000"/>
                <w:sz w:val="20"/>
                <w:szCs w:val="20"/>
                <w:lang w:eastAsia="lt-LT"/>
              </w:rPr>
              <w:t>Nepildoma*</w:t>
            </w:r>
          </w:p>
        </w:tc>
      </w:tr>
      <w:tr w:rsidR="00B139FA" w:rsidRPr="00FC2FDC" w14:paraId="1A2FC4E7" w14:textId="77777777" w:rsidTr="00B139FA">
        <w:tc>
          <w:tcPr>
            <w:tcW w:w="234" w:type="pct"/>
          </w:tcPr>
          <w:p w14:paraId="1FBCF5FE" w14:textId="77777777" w:rsidR="00B139FA" w:rsidRPr="00FC2FDC" w:rsidRDefault="00B139FA" w:rsidP="00B139FA">
            <w:pPr>
              <w:jc w:val="both"/>
              <w:rPr>
                <w:rFonts w:ascii="Times New Roman" w:eastAsia="Calibri" w:hAnsi="Times New Roman" w:cs="Times New Roman"/>
                <w:sz w:val="20"/>
                <w:szCs w:val="20"/>
                <w:lang w:val="en-US"/>
                <w14:ligatures w14:val="none"/>
              </w:rPr>
            </w:pPr>
            <w:r w:rsidRPr="00FC2FDC">
              <w:rPr>
                <w:rFonts w:ascii="Times New Roman" w:eastAsia="Calibri" w:hAnsi="Times New Roman" w:cs="Times New Roman"/>
                <w:sz w:val="20"/>
                <w:szCs w:val="20"/>
                <w14:ligatures w14:val="none"/>
              </w:rPr>
              <w:t>1.</w:t>
            </w:r>
            <w:r w:rsidRPr="00FC2FDC">
              <w:rPr>
                <w:rFonts w:ascii="Times New Roman" w:eastAsia="Calibri" w:hAnsi="Times New Roman" w:cs="Times New Roman"/>
                <w:sz w:val="20"/>
                <w:szCs w:val="20"/>
                <w:lang w:val="en-US"/>
                <w14:ligatures w14:val="none"/>
              </w:rPr>
              <w:t>7</w:t>
            </w:r>
          </w:p>
        </w:tc>
        <w:tc>
          <w:tcPr>
            <w:tcW w:w="1389" w:type="pct"/>
          </w:tcPr>
          <w:p w14:paraId="2F35D8E8"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Spalva</w:t>
            </w:r>
          </w:p>
        </w:tc>
        <w:tc>
          <w:tcPr>
            <w:tcW w:w="1739" w:type="pct"/>
          </w:tcPr>
          <w:p w14:paraId="3FCF1705"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Bet kokia</w:t>
            </w:r>
          </w:p>
        </w:tc>
        <w:tc>
          <w:tcPr>
            <w:tcW w:w="1638" w:type="pct"/>
          </w:tcPr>
          <w:p w14:paraId="06B2F363" w14:textId="3ADEABE0" w:rsidR="00B139FA" w:rsidRPr="00FC2FDC" w:rsidRDefault="00B139FA" w:rsidP="00B139FA">
            <w:pPr>
              <w:jc w:val="both"/>
              <w:rPr>
                <w:rFonts w:ascii="Times New Roman" w:eastAsia="Calibri" w:hAnsi="Times New Roman" w:cs="Times New Roman"/>
                <w:sz w:val="20"/>
                <w:szCs w:val="20"/>
                <w14:ligatures w14:val="none"/>
              </w:rPr>
            </w:pPr>
            <w:r w:rsidRPr="00524599">
              <w:rPr>
                <w:rFonts w:ascii="Times New Roman" w:hAnsi="Times New Roman" w:cs="Times New Roman"/>
                <w:i/>
                <w:iCs/>
                <w:color w:val="000000"/>
                <w:sz w:val="20"/>
                <w:szCs w:val="20"/>
                <w:lang w:eastAsia="lt-LT"/>
              </w:rPr>
              <w:t>/nurodyti/</w:t>
            </w:r>
          </w:p>
        </w:tc>
      </w:tr>
      <w:tr w:rsidR="00B139FA" w:rsidRPr="00FC2FDC" w14:paraId="08FCAA08" w14:textId="77777777" w:rsidTr="00B139FA">
        <w:tc>
          <w:tcPr>
            <w:tcW w:w="234" w:type="pct"/>
          </w:tcPr>
          <w:p w14:paraId="35A1A4A4"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lang w:eastAsia="lt-LT"/>
                <w14:ligatures w14:val="none"/>
              </w:rPr>
              <w:t>1.8</w:t>
            </w:r>
          </w:p>
        </w:tc>
        <w:tc>
          <w:tcPr>
            <w:tcW w:w="1389" w:type="pct"/>
          </w:tcPr>
          <w:p w14:paraId="1535EF70"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lang w:eastAsia="lt-LT"/>
                <w14:ligatures w14:val="none"/>
              </w:rPr>
              <w:t>Automobilio išorės bendra ilgis</w:t>
            </w:r>
          </w:p>
        </w:tc>
        <w:tc>
          <w:tcPr>
            <w:tcW w:w="1739" w:type="pct"/>
          </w:tcPr>
          <w:p w14:paraId="512F5695"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lang w:eastAsia="lt-LT"/>
                <w14:ligatures w14:val="none"/>
              </w:rPr>
              <w:t>Nemažiau kaip 4500 mm ir ne daugiau kaip 5000 mm</w:t>
            </w:r>
          </w:p>
        </w:tc>
        <w:tc>
          <w:tcPr>
            <w:tcW w:w="1638" w:type="pct"/>
          </w:tcPr>
          <w:p w14:paraId="20196321" w14:textId="0B7495B8" w:rsidR="00B139FA" w:rsidRPr="00FC2FDC" w:rsidRDefault="00B139FA" w:rsidP="00B139FA">
            <w:pPr>
              <w:jc w:val="both"/>
              <w:rPr>
                <w:rFonts w:ascii="Times New Roman" w:eastAsia="Calibri" w:hAnsi="Times New Roman" w:cs="Times New Roman"/>
                <w:sz w:val="20"/>
                <w:szCs w:val="20"/>
                <w14:ligatures w14:val="none"/>
              </w:rPr>
            </w:pPr>
            <w:r w:rsidRPr="00524599">
              <w:rPr>
                <w:rFonts w:ascii="Times New Roman" w:hAnsi="Times New Roman" w:cs="Times New Roman"/>
                <w:i/>
                <w:iCs/>
                <w:color w:val="000000"/>
                <w:sz w:val="20"/>
                <w:szCs w:val="20"/>
                <w:lang w:eastAsia="lt-LT"/>
              </w:rPr>
              <w:t>/nurodyti/</w:t>
            </w:r>
          </w:p>
        </w:tc>
      </w:tr>
      <w:tr w:rsidR="00B139FA" w:rsidRPr="00FC2FDC" w14:paraId="7252611B" w14:textId="77777777" w:rsidTr="00B139FA">
        <w:tc>
          <w:tcPr>
            <w:tcW w:w="234" w:type="pct"/>
          </w:tcPr>
          <w:p w14:paraId="60139B7E"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lang w:eastAsia="lt-LT"/>
                <w14:ligatures w14:val="none"/>
              </w:rPr>
              <w:t>1.9</w:t>
            </w:r>
          </w:p>
        </w:tc>
        <w:tc>
          <w:tcPr>
            <w:tcW w:w="1389" w:type="pct"/>
          </w:tcPr>
          <w:p w14:paraId="6B411F84"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lang w:eastAsia="lt-LT"/>
                <w14:ligatures w14:val="none"/>
              </w:rPr>
              <w:t>Automobilio išorės  plotis be veidrodėlių</w:t>
            </w:r>
          </w:p>
        </w:tc>
        <w:tc>
          <w:tcPr>
            <w:tcW w:w="1739" w:type="pct"/>
          </w:tcPr>
          <w:p w14:paraId="3C62F6A0"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lang w:eastAsia="lt-LT"/>
                <w14:ligatures w14:val="none"/>
              </w:rPr>
              <w:t>Ne mažiau kaip 1800 mm ir ne daugiau kaip 1950 mm.</w:t>
            </w:r>
          </w:p>
        </w:tc>
        <w:tc>
          <w:tcPr>
            <w:tcW w:w="1638" w:type="pct"/>
          </w:tcPr>
          <w:p w14:paraId="3B9C32B7" w14:textId="12A06DD7" w:rsidR="00B139FA" w:rsidRPr="00FC2FDC" w:rsidRDefault="00B139FA" w:rsidP="00B139FA">
            <w:pPr>
              <w:jc w:val="both"/>
              <w:rPr>
                <w:rFonts w:ascii="Times New Roman" w:eastAsia="Calibri" w:hAnsi="Times New Roman" w:cs="Times New Roman"/>
                <w:sz w:val="20"/>
                <w:szCs w:val="20"/>
                <w14:ligatures w14:val="none"/>
              </w:rPr>
            </w:pPr>
            <w:r w:rsidRPr="00524599">
              <w:rPr>
                <w:rFonts w:ascii="Times New Roman" w:hAnsi="Times New Roman" w:cs="Times New Roman"/>
                <w:i/>
                <w:iCs/>
                <w:color w:val="000000"/>
                <w:sz w:val="20"/>
                <w:szCs w:val="20"/>
                <w:lang w:eastAsia="lt-LT"/>
              </w:rPr>
              <w:t>/nurodyti/</w:t>
            </w:r>
          </w:p>
        </w:tc>
      </w:tr>
      <w:tr w:rsidR="00E2671E" w:rsidRPr="00FC2FDC" w14:paraId="479EC3E9" w14:textId="77777777" w:rsidTr="00B139FA">
        <w:tc>
          <w:tcPr>
            <w:tcW w:w="3362" w:type="pct"/>
            <w:gridSpan w:val="3"/>
            <w:shd w:val="clear" w:color="auto" w:fill="D9D9D9"/>
          </w:tcPr>
          <w:p w14:paraId="5D6445B6" w14:textId="77777777" w:rsidR="00FC2FDC" w:rsidRPr="00FC2FDC" w:rsidRDefault="00FC2FDC" w:rsidP="00FC2FDC">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b/>
                <w:sz w:val="20"/>
                <w:szCs w:val="20"/>
                <w14:ligatures w14:val="none"/>
              </w:rPr>
              <w:t>2. Variklis:</w:t>
            </w:r>
          </w:p>
        </w:tc>
        <w:tc>
          <w:tcPr>
            <w:tcW w:w="1638" w:type="pct"/>
            <w:shd w:val="clear" w:color="auto" w:fill="D9D9D9"/>
          </w:tcPr>
          <w:p w14:paraId="6AD34F86" w14:textId="77777777" w:rsidR="00FC2FDC" w:rsidRPr="00FC2FDC" w:rsidRDefault="00FC2FDC" w:rsidP="00FC2FDC">
            <w:pPr>
              <w:jc w:val="both"/>
              <w:rPr>
                <w:rFonts w:ascii="Times New Roman" w:eastAsia="Calibri" w:hAnsi="Times New Roman" w:cs="Times New Roman"/>
                <w:b/>
                <w:sz w:val="20"/>
                <w:szCs w:val="20"/>
                <w14:ligatures w14:val="none"/>
              </w:rPr>
            </w:pPr>
          </w:p>
        </w:tc>
      </w:tr>
      <w:tr w:rsidR="00B139FA" w:rsidRPr="00FC2FDC" w14:paraId="13D6E4EF" w14:textId="77777777" w:rsidTr="00B139FA">
        <w:tc>
          <w:tcPr>
            <w:tcW w:w="234" w:type="pct"/>
          </w:tcPr>
          <w:p w14:paraId="30CEA1C7"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2.1</w:t>
            </w:r>
          </w:p>
        </w:tc>
        <w:tc>
          <w:tcPr>
            <w:tcW w:w="1389" w:type="pct"/>
          </w:tcPr>
          <w:p w14:paraId="02212ADC"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Vidutinė CO</w:t>
            </w:r>
            <w:r w:rsidRPr="00FC2FDC">
              <w:rPr>
                <w:rFonts w:ascii="Times New Roman" w:eastAsia="Calibri" w:hAnsi="Times New Roman" w:cs="Times New Roman"/>
                <w:sz w:val="20"/>
                <w:szCs w:val="20"/>
                <w:vertAlign w:val="subscript"/>
                <w14:ligatures w14:val="none"/>
              </w:rPr>
              <w:t>2</w:t>
            </w:r>
            <w:r w:rsidRPr="00FC2FDC">
              <w:rPr>
                <w:rFonts w:ascii="Times New Roman" w:eastAsia="Calibri" w:hAnsi="Times New Roman" w:cs="Times New Roman"/>
                <w:sz w:val="20"/>
                <w:szCs w:val="20"/>
                <w14:ligatures w14:val="none"/>
              </w:rPr>
              <w:t xml:space="preserve"> emisija</w:t>
            </w:r>
          </w:p>
        </w:tc>
        <w:tc>
          <w:tcPr>
            <w:tcW w:w="1739" w:type="pct"/>
          </w:tcPr>
          <w:p w14:paraId="4D75EC0C"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0 g/km</w:t>
            </w:r>
          </w:p>
        </w:tc>
        <w:tc>
          <w:tcPr>
            <w:tcW w:w="1638" w:type="pct"/>
          </w:tcPr>
          <w:p w14:paraId="3FED760F" w14:textId="71DA4006" w:rsidR="00B139FA" w:rsidRPr="00FC2FDC" w:rsidRDefault="00B139FA" w:rsidP="00B139FA">
            <w:pPr>
              <w:jc w:val="both"/>
              <w:rPr>
                <w:rFonts w:ascii="Times New Roman" w:eastAsia="Calibri" w:hAnsi="Times New Roman" w:cs="Times New Roman"/>
                <w:sz w:val="20"/>
                <w:szCs w:val="20"/>
                <w14:ligatures w14:val="none"/>
              </w:rPr>
            </w:pPr>
            <w:r w:rsidRPr="00382B16">
              <w:rPr>
                <w:rFonts w:ascii="Times New Roman" w:hAnsi="Times New Roman" w:cs="Times New Roman"/>
                <w:i/>
                <w:iCs/>
                <w:color w:val="000000"/>
                <w:sz w:val="20"/>
                <w:szCs w:val="20"/>
                <w:lang w:eastAsia="lt-LT"/>
              </w:rPr>
              <w:t>/nurodyti/</w:t>
            </w:r>
          </w:p>
        </w:tc>
      </w:tr>
      <w:tr w:rsidR="00B139FA" w:rsidRPr="00FC2FDC" w14:paraId="2D673470" w14:textId="77777777" w:rsidTr="00B139FA">
        <w:tc>
          <w:tcPr>
            <w:tcW w:w="234" w:type="pct"/>
          </w:tcPr>
          <w:p w14:paraId="3619633E"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lastRenderedPageBreak/>
              <w:t>2.2</w:t>
            </w:r>
          </w:p>
        </w:tc>
        <w:tc>
          <w:tcPr>
            <w:tcW w:w="1389" w:type="pct"/>
          </w:tcPr>
          <w:p w14:paraId="070100C4"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Didžiausia variklio galia</w:t>
            </w:r>
          </w:p>
        </w:tc>
        <w:tc>
          <w:tcPr>
            <w:tcW w:w="1739" w:type="pct"/>
          </w:tcPr>
          <w:p w14:paraId="4C871E5E" w14:textId="77777777" w:rsidR="00B139FA" w:rsidRPr="00FC2FDC" w:rsidRDefault="00B139FA" w:rsidP="00B139FA">
            <w:pPr>
              <w:jc w:val="both"/>
              <w:rPr>
                <w:rFonts w:ascii="Times New Roman" w:eastAsia="Calibri" w:hAnsi="Times New Roman" w:cs="Times New Roman"/>
                <w:sz w:val="20"/>
                <w:szCs w:val="20"/>
                <w:lang w:val="en-US"/>
                <w14:ligatures w14:val="none"/>
              </w:rPr>
            </w:pPr>
            <w:r w:rsidRPr="00FC2FDC">
              <w:rPr>
                <w:rFonts w:ascii="Times New Roman" w:eastAsia="Calibri" w:hAnsi="Times New Roman" w:cs="Times New Roman"/>
                <w:sz w:val="20"/>
                <w:szCs w:val="20"/>
                <w14:ligatures w14:val="none"/>
              </w:rPr>
              <w:t>Ne mažiau kaip 160 kW</w:t>
            </w:r>
          </w:p>
        </w:tc>
        <w:tc>
          <w:tcPr>
            <w:tcW w:w="1638" w:type="pct"/>
          </w:tcPr>
          <w:p w14:paraId="76A4DAB4" w14:textId="5CD72016" w:rsidR="00B139FA" w:rsidRPr="00FC2FDC" w:rsidRDefault="00B139FA" w:rsidP="00B139FA">
            <w:pPr>
              <w:jc w:val="both"/>
              <w:rPr>
                <w:rFonts w:ascii="Times New Roman" w:eastAsia="Calibri" w:hAnsi="Times New Roman" w:cs="Times New Roman"/>
                <w:sz w:val="20"/>
                <w:szCs w:val="20"/>
                <w14:ligatures w14:val="none"/>
              </w:rPr>
            </w:pPr>
            <w:r w:rsidRPr="00382B16">
              <w:rPr>
                <w:rFonts w:ascii="Times New Roman" w:hAnsi="Times New Roman" w:cs="Times New Roman"/>
                <w:i/>
                <w:iCs/>
                <w:color w:val="000000"/>
                <w:sz w:val="20"/>
                <w:szCs w:val="20"/>
                <w:lang w:eastAsia="lt-LT"/>
              </w:rPr>
              <w:t>/nurodyti/</w:t>
            </w:r>
          </w:p>
        </w:tc>
      </w:tr>
      <w:tr w:rsidR="00B139FA" w:rsidRPr="00FC2FDC" w14:paraId="48F97EEC" w14:textId="77777777" w:rsidTr="00B139FA">
        <w:tc>
          <w:tcPr>
            <w:tcW w:w="234" w:type="pct"/>
          </w:tcPr>
          <w:p w14:paraId="6B5368B4"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2.3</w:t>
            </w:r>
          </w:p>
        </w:tc>
        <w:tc>
          <w:tcPr>
            <w:tcW w:w="1389" w:type="pct"/>
          </w:tcPr>
          <w:p w14:paraId="79E4AE2F"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Energijos sąnaudos (kWh/100 km) pagal WLTP</w:t>
            </w:r>
          </w:p>
        </w:tc>
        <w:tc>
          <w:tcPr>
            <w:tcW w:w="1739" w:type="pct"/>
          </w:tcPr>
          <w:p w14:paraId="54FB3763"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Ne daugiau kaip 18,0 kWh</w:t>
            </w:r>
          </w:p>
        </w:tc>
        <w:tc>
          <w:tcPr>
            <w:tcW w:w="1638" w:type="pct"/>
          </w:tcPr>
          <w:p w14:paraId="4488A39C" w14:textId="43F6DA36" w:rsidR="00B139FA" w:rsidRPr="00FC2FDC" w:rsidRDefault="00B139FA" w:rsidP="00B139FA">
            <w:pPr>
              <w:jc w:val="both"/>
              <w:rPr>
                <w:rFonts w:ascii="Times New Roman" w:eastAsia="Calibri" w:hAnsi="Times New Roman" w:cs="Times New Roman"/>
                <w:sz w:val="20"/>
                <w:szCs w:val="20"/>
                <w14:ligatures w14:val="none"/>
              </w:rPr>
            </w:pPr>
            <w:r w:rsidRPr="00382B16">
              <w:rPr>
                <w:rFonts w:ascii="Times New Roman" w:hAnsi="Times New Roman" w:cs="Times New Roman"/>
                <w:i/>
                <w:iCs/>
                <w:color w:val="000000"/>
                <w:sz w:val="20"/>
                <w:szCs w:val="20"/>
                <w:lang w:eastAsia="lt-LT"/>
              </w:rPr>
              <w:t>/nurodyti/</w:t>
            </w:r>
          </w:p>
        </w:tc>
      </w:tr>
      <w:tr w:rsidR="00B139FA" w:rsidRPr="00FC2FDC" w14:paraId="25310789" w14:textId="77777777" w:rsidTr="00B139FA">
        <w:tc>
          <w:tcPr>
            <w:tcW w:w="234" w:type="pct"/>
          </w:tcPr>
          <w:p w14:paraId="2687091D"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2.4</w:t>
            </w:r>
          </w:p>
        </w:tc>
        <w:tc>
          <w:tcPr>
            <w:tcW w:w="1389" w:type="pct"/>
          </w:tcPr>
          <w:p w14:paraId="25756E29"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Degalų rūšis</w:t>
            </w:r>
          </w:p>
        </w:tc>
        <w:tc>
          <w:tcPr>
            <w:tcW w:w="1739" w:type="pct"/>
          </w:tcPr>
          <w:p w14:paraId="250FDF75"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Elektra.</w:t>
            </w:r>
            <w:r w:rsidRPr="00FC2FDC">
              <w:rPr>
                <w:rFonts w:ascii="Times New Roman" w:eastAsia="Calibri" w:hAnsi="Times New Roman" w:cs="Times New Roman"/>
                <w:sz w:val="20"/>
                <w:szCs w:val="20"/>
                <w:lang w:eastAsia="lt-LT"/>
                <w14:ligatures w14:val="none"/>
              </w:rPr>
              <w:t xml:space="preserve"> </w:t>
            </w:r>
            <w:r w:rsidRPr="00FC2FDC">
              <w:rPr>
                <w:rFonts w:ascii="Times New Roman" w:eastAsia="Calibri" w:hAnsi="Times New Roman" w:cs="Times New Roman"/>
                <w:sz w:val="20"/>
                <w:szCs w:val="20"/>
                <w14:ligatures w14:val="none"/>
              </w:rPr>
              <w:t>Greito ir standartinio įkrovimo lizdai.</w:t>
            </w:r>
          </w:p>
        </w:tc>
        <w:tc>
          <w:tcPr>
            <w:tcW w:w="1638" w:type="pct"/>
          </w:tcPr>
          <w:p w14:paraId="6CFC46B2" w14:textId="701E2ADF" w:rsidR="00B139FA" w:rsidRPr="00FC2FDC" w:rsidRDefault="00B139FA" w:rsidP="00B139FA">
            <w:pPr>
              <w:jc w:val="both"/>
              <w:rPr>
                <w:rFonts w:ascii="Times New Roman" w:eastAsia="Calibri" w:hAnsi="Times New Roman" w:cs="Times New Roman"/>
                <w:sz w:val="20"/>
                <w:szCs w:val="20"/>
                <w14:ligatures w14:val="none"/>
              </w:rPr>
            </w:pPr>
            <w:r w:rsidRPr="00382B16">
              <w:rPr>
                <w:rFonts w:ascii="Times New Roman" w:hAnsi="Times New Roman" w:cs="Times New Roman"/>
                <w:i/>
                <w:iCs/>
                <w:color w:val="000000"/>
                <w:sz w:val="20"/>
                <w:szCs w:val="20"/>
                <w:lang w:eastAsia="lt-LT"/>
              </w:rPr>
              <w:t>/nurodyti/</w:t>
            </w:r>
          </w:p>
        </w:tc>
      </w:tr>
      <w:tr w:rsidR="00B139FA" w:rsidRPr="00FC2FDC" w14:paraId="0C02460A" w14:textId="77777777" w:rsidTr="00B139FA">
        <w:tc>
          <w:tcPr>
            <w:tcW w:w="234" w:type="pct"/>
          </w:tcPr>
          <w:p w14:paraId="64FAE9C2"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2.5</w:t>
            </w:r>
          </w:p>
        </w:tc>
        <w:tc>
          <w:tcPr>
            <w:tcW w:w="1389" w:type="pct"/>
          </w:tcPr>
          <w:p w14:paraId="08E6B343"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Baterijos talpa</w:t>
            </w:r>
          </w:p>
        </w:tc>
        <w:tc>
          <w:tcPr>
            <w:tcW w:w="1739" w:type="pct"/>
          </w:tcPr>
          <w:p w14:paraId="1577C784"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Ne mažiau kaip 63 KWh, baterija turi būti šildoma ir aušinama.</w:t>
            </w:r>
          </w:p>
        </w:tc>
        <w:tc>
          <w:tcPr>
            <w:tcW w:w="1638" w:type="pct"/>
          </w:tcPr>
          <w:p w14:paraId="2F2DD2F1" w14:textId="505FA45F" w:rsidR="00B139FA" w:rsidRPr="00FC2FDC" w:rsidRDefault="00B139FA" w:rsidP="00B139FA">
            <w:pPr>
              <w:jc w:val="both"/>
              <w:rPr>
                <w:rFonts w:ascii="Times New Roman" w:eastAsia="Calibri" w:hAnsi="Times New Roman" w:cs="Times New Roman"/>
                <w:sz w:val="20"/>
                <w:szCs w:val="20"/>
                <w14:ligatures w14:val="none"/>
              </w:rPr>
            </w:pPr>
            <w:r w:rsidRPr="00382B16">
              <w:rPr>
                <w:rFonts w:ascii="Times New Roman" w:hAnsi="Times New Roman" w:cs="Times New Roman"/>
                <w:i/>
                <w:iCs/>
                <w:color w:val="000000"/>
                <w:sz w:val="20"/>
                <w:szCs w:val="20"/>
                <w:lang w:eastAsia="lt-LT"/>
              </w:rPr>
              <w:t>/nurodyti/</w:t>
            </w:r>
          </w:p>
        </w:tc>
      </w:tr>
      <w:tr w:rsidR="00B139FA" w:rsidRPr="00FC2FDC" w14:paraId="023422C9" w14:textId="77777777" w:rsidTr="00B139FA">
        <w:tc>
          <w:tcPr>
            <w:tcW w:w="234" w:type="pct"/>
          </w:tcPr>
          <w:p w14:paraId="4E45A2FB"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2.6</w:t>
            </w:r>
          </w:p>
        </w:tc>
        <w:tc>
          <w:tcPr>
            <w:tcW w:w="1389" w:type="pct"/>
          </w:tcPr>
          <w:p w14:paraId="608A5D9C"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lang w:eastAsia="lt-LT"/>
                <w14:ligatures w14:val="none"/>
              </w:rPr>
              <w:t>Nuvažiuojamas atstumas su pilnai įkrauta baterija, pagal WLTP</w:t>
            </w:r>
          </w:p>
        </w:tc>
        <w:tc>
          <w:tcPr>
            <w:tcW w:w="1739" w:type="pct"/>
          </w:tcPr>
          <w:p w14:paraId="37360F20"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lang w:eastAsia="lt-LT"/>
                <w14:ligatures w14:val="none"/>
              </w:rPr>
              <w:t>Ne mažiau kaip 400 km</w:t>
            </w:r>
          </w:p>
        </w:tc>
        <w:tc>
          <w:tcPr>
            <w:tcW w:w="1638" w:type="pct"/>
          </w:tcPr>
          <w:p w14:paraId="2FEF1638" w14:textId="0031B7FE" w:rsidR="00B139FA" w:rsidRPr="00FC2FDC" w:rsidRDefault="00B139FA" w:rsidP="00B139FA">
            <w:pPr>
              <w:jc w:val="both"/>
              <w:rPr>
                <w:rFonts w:ascii="Times New Roman" w:eastAsia="Calibri" w:hAnsi="Times New Roman" w:cs="Times New Roman"/>
                <w:sz w:val="20"/>
                <w:szCs w:val="20"/>
                <w:lang w:eastAsia="lt-LT"/>
                <w14:ligatures w14:val="none"/>
              </w:rPr>
            </w:pPr>
            <w:r w:rsidRPr="00382B16">
              <w:rPr>
                <w:rFonts w:ascii="Times New Roman" w:hAnsi="Times New Roman" w:cs="Times New Roman"/>
                <w:i/>
                <w:iCs/>
                <w:color w:val="000000"/>
                <w:sz w:val="20"/>
                <w:szCs w:val="20"/>
                <w:lang w:eastAsia="lt-LT"/>
              </w:rPr>
              <w:t>/nurodyti/</w:t>
            </w:r>
          </w:p>
        </w:tc>
      </w:tr>
      <w:tr w:rsidR="00E2671E" w:rsidRPr="00FC2FDC" w14:paraId="20E602C9" w14:textId="77777777" w:rsidTr="00B139FA">
        <w:tc>
          <w:tcPr>
            <w:tcW w:w="3362" w:type="pct"/>
            <w:gridSpan w:val="3"/>
            <w:shd w:val="clear" w:color="auto" w:fill="D9D9D9"/>
          </w:tcPr>
          <w:p w14:paraId="25273497" w14:textId="77777777" w:rsidR="00FC2FDC" w:rsidRPr="00FC2FDC" w:rsidRDefault="00FC2FDC" w:rsidP="00FC2FDC">
            <w:pPr>
              <w:jc w:val="both"/>
              <w:rPr>
                <w:rFonts w:ascii="Times New Roman" w:eastAsia="Calibri" w:hAnsi="Times New Roman" w:cs="Times New Roman"/>
                <w:b/>
                <w:sz w:val="20"/>
                <w:szCs w:val="20"/>
                <w14:ligatures w14:val="none"/>
              </w:rPr>
            </w:pPr>
            <w:r w:rsidRPr="00FC2FDC">
              <w:rPr>
                <w:rFonts w:ascii="Times New Roman" w:eastAsia="Calibri" w:hAnsi="Times New Roman" w:cs="Times New Roman"/>
                <w:b/>
                <w:sz w:val="20"/>
                <w:szCs w:val="20"/>
                <w14:ligatures w14:val="none"/>
              </w:rPr>
              <w:t>3. Kėbulas ir jo dydis:</w:t>
            </w:r>
          </w:p>
        </w:tc>
        <w:tc>
          <w:tcPr>
            <w:tcW w:w="1638" w:type="pct"/>
            <w:shd w:val="clear" w:color="auto" w:fill="D9D9D9"/>
          </w:tcPr>
          <w:p w14:paraId="6C1947D7" w14:textId="77777777" w:rsidR="00FC2FDC" w:rsidRPr="00FC2FDC" w:rsidRDefault="00FC2FDC" w:rsidP="00FC2FDC">
            <w:pPr>
              <w:jc w:val="both"/>
              <w:rPr>
                <w:rFonts w:ascii="Times New Roman" w:eastAsia="Calibri" w:hAnsi="Times New Roman" w:cs="Times New Roman"/>
                <w:b/>
                <w:sz w:val="20"/>
                <w:szCs w:val="20"/>
                <w14:ligatures w14:val="none"/>
              </w:rPr>
            </w:pPr>
          </w:p>
        </w:tc>
      </w:tr>
      <w:tr w:rsidR="00B139FA" w:rsidRPr="00FC2FDC" w14:paraId="10A414AC" w14:textId="77777777" w:rsidTr="00B139FA">
        <w:tc>
          <w:tcPr>
            <w:tcW w:w="234" w:type="pct"/>
          </w:tcPr>
          <w:p w14:paraId="3305A047" w14:textId="77777777" w:rsidR="00B139FA" w:rsidRPr="00FC2FDC" w:rsidRDefault="00B139FA" w:rsidP="00B139FA">
            <w:pPr>
              <w:jc w:val="both"/>
              <w:rPr>
                <w:rFonts w:ascii="Times New Roman" w:eastAsia="Calibri" w:hAnsi="Times New Roman" w:cs="Times New Roman"/>
                <w:bCs/>
                <w:sz w:val="20"/>
                <w:szCs w:val="20"/>
                <w14:ligatures w14:val="none"/>
              </w:rPr>
            </w:pPr>
            <w:r w:rsidRPr="00FC2FDC">
              <w:rPr>
                <w:rFonts w:ascii="Times New Roman" w:eastAsia="Calibri" w:hAnsi="Times New Roman" w:cs="Times New Roman"/>
                <w:bCs/>
                <w:sz w:val="20"/>
                <w:szCs w:val="20"/>
                <w14:ligatures w14:val="none"/>
              </w:rPr>
              <w:t>3.1</w:t>
            </w:r>
          </w:p>
        </w:tc>
        <w:tc>
          <w:tcPr>
            <w:tcW w:w="1389" w:type="pct"/>
          </w:tcPr>
          <w:p w14:paraId="79E293AA" w14:textId="77777777" w:rsidR="00B139FA" w:rsidRPr="00FC2FDC" w:rsidRDefault="00B139FA" w:rsidP="00B139FA">
            <w:pPr>
              <w:jc w:val="both"/>
              <w:rPr>
                <w:rFonts w:ascii="Times New Roman" w:eastAsia="Calibri" w:hAnsi="Times New Roman" w:cs="Times New Roman"/>
                <w:bCs/>
                <w:sz w:val="20"/>
                <w:szCs w:val="20"/>
                <w14:ligatures w14:val="none"/>
              </w:rPr>
            </w:pPr>
            <w:r w:rsidRPr="00FC2FDC">
              <w:rPr>
                <w:rFonts w:ascii="Times New Roman" w:eastAsia="Calibri" w:hAnsi="Times New Roman" w:cs="Times New Roman"/>
                <w:bCs/>
                <w:sz w:val="20"/>
                <w:szCs w:val="20"/>
                <w14:ligatures w14:val="none"/>
              </w:rPr>
              <w:t>Durų skaičius</w:t>
            </w:r>
          </w:p>
        </w:tc>
        <w:tc>
          <w:tcPr>
            <w:tcW w:w="1739" w:type="pct"/>
          </w:tcPr>
          <w:p w14:paraId="0447D2BA" w14:textId="77777777" w:rsidR="00B139FA" w:rsidRPr="00FC2FDC" w:rsidRDefault="00B139FA" w:rsidP="00B139FA">
            <w:pPr>
              <w:jc w:val="both"/>
              <w:rPr>
                <w:rFonts w:ascii="Times New Roman" w:eastAsia="Calibri" w:hAnsi="Times New Roman" w:cs="Times New Roman"/>
                <w:bCs/>
                <w:sz w:val="20"/>
                <w:szCs w:val="20"/>
                <w14:ligatures w14:val="none"/>
              </w:rPr>
            </w:pPr>
            <w:r w:rsidRPr="00FC2FDC">
              <w:rPr>
                <w:rFonts w:ascii="Times New Roman" w:eastAsia="Calibri" w:hAnsi="Times New Roman" w:cs="Times New Roman"/>
                <w:bCs/>
                <w:sz w:val="20"/>
                <w:szCs w:val="20"/>
                <w14:ligatures w14:val="none"/>
              </w:rPr>
              <w:t>Ne mažiau kaip 4,  rakinamos centriniu užraktu</w:t>
            </w:r>
          </w:p>
        </w:tc>
        <w:tc>
          <w:tcPr>
            <w:tcW w:w="1638" w:type="pct"/>
          </w:tcPr>
          <w:p w14:paraId="526BE7AF" w14:textId="6AD809B4" w:rsidR="00B139FA" w:rsidRPr="00FC2FDC" w:rsidRDefault="00B139FA" w:rsidP="00B139FA">
            <w:pPr>
              <w:jc w:val="both"/>
              <w:rPr>
                <w:rFonts w:ascii="Times New Roman" w:eastAsia="Calibri" w:hAnsi="Times New Roman" w:cs="Times New Roman"/>
                <w:bCs/>
                <w:sz w:val="20"/>
                <w:szCs w:val="20"/>
                <w14:ligatures w14:val="none"/>
              </w:rPr>
            </w:pPr>
            <w:r w:rsidRPr="008E3892">
              <w:rPr>
                <w:rFonts w:ascii="Times New Roman" w:hAnsi="Times New Roman" w:cs="Times New Roman"/>
                <w:i/>
                <w:iCs/>
                <w:color w:val="000000"/>
                <w:sz w:val="20"/>
                <w:szCs w:val="20"/>
                <w:lang w:eastAsia="lt-LT"/>
              </w:rPr>
              <w:t>/nurodyti/</w:t>
            </w:r>
          </w:p>
        </w:tc>
      </w:tr>
      <w:tr w:rsidR="00B139FA" w:rsidRPr="00FC2FDC" w14:paraId="0C266CA7" w14:textId="77777777" w:rsidTr="00B139FA">
        <w:tc>
          <w:tcPr>
            <w:tcW w:w="234" w:type="pct"/>
          </w:tcPr>
          <w:p w14:paraId="01B9B3C6" w14:textId="77777777" w:rsidR="00B139FA" w:rsidRPr="00FC2FDC" w:rsidRDefault="00B139FA" w:rsidP="00B139FA">
            <w:pPr>
              <w:jc w:val="both"/>
              <w:rPr>
                <w:rFonts w:ascii="Times New Roman" w:eastAsia="Calibri" w:hAnsi="Times New Roman" w:cs="Times New Roman"/>
                <w:bCs/>
                <w:sz w:val="20"/>
                <w:szCs w:val="20"/>
                <w14:ligatures w14:val="none"/>
              </w:rPr>
            </w:pPr>
            <w:r w:rsidRPr="00FC2FDC">
              <w:rPr>
                <w:rFonts w:ascii="Times New Roman" w:eastAsia="Calibri" w:hAnsi="Times New Roman" w:cs="Times New Roman"/>
                <w:bCs/>
                <w:sz w:val="20"/>
                <w:szCs w:val="20"/>
                <w14:ligatures w14:val="none"/>
              </w:rPr>
              <w:t>3.2</w:t>
            </w:r>
          </w:p>
        </w:tc>
        <w:tc>
          <w:tcPr>
            <w:tcW w:w="1389" w:type="pct"/>
          </w:tcPr>
          <w:p w14:paraId="4C3269A0" w14:textId="77777777" w:rsidR="00B139FA" w:rsidRPr="00FC2FDC" w:rsidRDefault="00B139FA" w:rsidP="00B139FA">
            <w:pPr>
              <w:jc w:val="both"/>
              <w:rPr>
                <w:rFonts w:ascii="Times New Roman" w:eastAsia="Calibri" w:hAnsi="Times New Roman" w:cs="Times New Roman"/>
                <w:bCs/>
                <w:sz w:val="20"/>
                <w:szCs w:val="20"/>
                <w14:ligatures w14:val="none"/>
              </w:rPr>
            </w:pPr>
            <w:r w:rsidRPr="00FC2FDC">
              <w:rPr>
                <w:rFonts w:ascii="Times New Roman" w:eastAsia="Calibri" w:hAnsi="Times New Roman" w:cs="Times New Roman"/>
                <w:bCs/>
                <w:sz w:val="20"/>
                <w:szCs w:val="20"/>
                <w14:ligatures w14:val="none"/>
              </w:rPr>
              <w:t>Sėdimos vietos</w:t>
            </w:r>
          </w:p>
        </w:tc>
        <w:tc>
          <w:tcPr>
            <w:tcW w:w="1739" w:type="pct"/>
          </w:tcPr>
          <w:p w14:paraId="450B0FE5" w14:textId="77777777" w:rsidR="00B139FA" w:rsidRPr="00FC2FDC" w:rsidRDefault="00B139FA" w:rsidP="00B139FA">
            <w:pPr>
              <w:jc w:val="both"/>
              <w:rPr>
                <w:rFonts w:ascii="Times New Roman" w:eastAsia="Calibri" w:hAnsi="Times New Roman" w:cs="Times New Roman"/>
                <w:bCs/>
                <w:sz w:val="20"/>
                <w:szCs w:val="20"/>
                <w14:ligatures w14:val="none"/>
              </w:rPr>
            </w:pPr>
            <w:r w:rsidRPr="00FC2FDC">
              <w:rPr>
                <w:rFonts w:ascii="Times New Roman" w:eastAsia="Calibri" w:hAnsi="Times New Roman" w:cs="Times New Roman"/>
                <w:bCs/>
                <w:sz w:val="20"/>
                <w:szCs w:val="20"/>
                <w14:ligatures w14:val="none"/>
              </w:rPr>
              <w:t>Ne mažiau kaip 5 (įskaitant vairuotoją)</w:t>
            </w:r>
          </w:p>
        </w:tc>
        <w:tc>
          <w:tcPr>
            <w:tcW w:w="1638" w:type="pct"/>
          </w:tcPr>
          <w:p w14:paraId="546D9CD5" w14:textId="7CF91C1F" w:rsidR="00B139FA" w:rsidRPr="00FC2FDC" w:rsidRDefault="00B139FA" w:rsidP="00B139FA">
            <w:pPr>
              <w:jc w:val="both"/>
              <w:rPr>
                <w:rFonts w:ascii="Times New Roman" w:eastAsia="Calibri" w:hAnsi="Times New Roman" w:cs="Times New Roman"/>
                <w:bCs/>
                <w:sz w:val="20"/>
                <w:szCs w:val="20"/>
                <w14:ligatures w14:val="none"/>
              </w:rPr>
            </w:pPr>
            <w:r w:rsidRPr="008E3892">
              <w:rPr>
                <w:rFonts w:ascii="Times New Roman" w:hAnsi="Times New Roman" w:cs="Times New Roman"/>
                <w:i/>
                <w:iCs/>
                <w:color w:val="000000"/>
                <w:sz w:val="20"/>
                <w:szCs w:val="20"/>
                <w:lang w:eastAsia="lt-LT"/>
              </w:rPr>
              <w:t>/nurodyti/</w:t>
            </w:r>
          </w:p>
        </w:tc>
      </w:tr>
      <w:tr w:rsidR="00E2671E" w:rsidRPr="00FC2FDC" w14:paraId="435A1553" w14:textId="77777777" w:rsidTr="00B139FA">
        <w:tc>
          <w:tcPr>
            <w:tcW w:w="3362" w:type="pct"/>
            <w:gridSpan w:val="3"/>
            <w:shd w:val="clear" w:color="auto" w:fill="D9D9D9"/>
          </w:tcPr>
          <w:p w14:paraId="3922EAE8" w14:textId="77777777" w:rsidR="00FC2FDC" w:rsidRPr="00FC2FDC" w:rsidRDefault="00FC2FDC" w:rsidP="00FC2FDC">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b/>
                <w:sz w:val="20"/>
                <w:szCs w:val="20"/>
                <w14:ligatures w14:val="none"/>
              </w:rPr>
              <w:t>4. Padangos ir ratai:</w:t>
            </w:r>
          </w:p>
        </w:tc>
        <w:tc>
          <w:tcPr>
            <w:tcW w:w="1638" w:type="pct"/>
            <w:shd w:val="clear" w:color="auto" w:fill="D9D9D9"/>
          </w:tcPr>
          <w:p w14:paraId="0B9A8E84" w14:textId="77777777" w:rsidR="00FC2FDC" w:rsidRPr="00FC2FDC" w:rsidRDefault="00FC2FDC" w:rsidP="00FC2FDC">
            <w:pPr>
              <w:jc w:val="both"/>
              <w:rPr>
                <w:rFonts w:ascii="Times New Roman" w:eastAsia="Calibri" w:hAnsi="Times New Roman" w:cs="Times New Roman"/>
                <w:b/>
                <w:sz w:val="20"/>
                <w:szCs w:val="20"/>
                <w14:ligatures w14:val="none"/>
              </w:rPr>
            </w:pPr>
          </w:p>
        </w:tc>
      </w:tr>
      <w:tr w:rsidR="00B139FA" w:rsidRPr="00FC2FDC" w14:paraId="27717439" w14:textId="77777777" w:rsidTr="00B139FA">
        <w:tc>
          <w:tcPr>
            <w:tcW w:w="234" w:type="pct"/>
          </w:tcPr>
          <w:p w14:paraId="71F0F3E8"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4.1</w:t>
            </w:r>
          </w:p>
        </w:tc>
        <w:tc>
          <w:tcPr>
            <w:tcW w:w="1389" w:type="pct"/>
          </w:tcPr>
          <w:p w14:paraId="43C9F48E"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Padangos, padangų slėgio kontrolės sistema</w:t>
            </w:r>
          </w:p>
        </w:tc>
        <w:tc>
          <w:tcPr>
            <w:tcW w:w="1739" w:type="pct"/>
          </w:tcPr>
          <w:p w14:paraId="35B7CD5E"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 xml:space="preserve">Naujos (padangos parenkamos pagal Prekės pristatymo datą, vadovaujantis KET 229 ir 230 punktais). Originalūs gamintojo </w:t>
            </w:r>
            <w:r w:rsidRPr="008C0B32">
              <w:rPr>
                <w:rFonts w:ascii="Times New Roman" w:eastAsia="Calibri" w:hAnsi="Times New Roman" w:cs="Times New Roman"/>
                <w:sz w:val="20"/>
                <w:szCs w:val="20"/>
                <w14:ligatures w14:val="none"/>
              </w:rPr>
              <w:t>pateikiami lengvojo lydinio ratlankiai. Įsigyjamo elektromobilio padangos turi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(231),</w:t>
            </w:r>
            <w:r w:rsidRPr="00FC2FDC">
              <w:rPr>
                <w:rFonts w:ascii="Times New Roman" w:eastAsia="Calibri" w:hAnsi="Times New Roman" w:cs="Times New Roman"/>
                <w:sz w:val="20"/>
                <w:szCs w:val="20"/>
                <w14:ligatures w14:val="none"/>
              </w:rPr>
              <w:t xml:space="preserve"> kurį taip pat galima patikrinti Europos gaminių energijos vartojimo efektyvumo ženklinimo duomenų bazėje (EPREL).</w:t>
            </w:r>
          </w:p>
          <w:p w14:paraId="674E6A8F"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Turi būti padangų slėgio kontrolės sistema</w:t>
            </w:r>
          </w:p>
        </w:tc>
        <w:tc>
          <w:tcPr>
            <w:tcW w:w="1638" w:type="pct"/>
          </w:tcPr>
          <w:p w14:paraId="465AE0DE" w14:textId="31AA0D6B" w:rsidR="00B139FA" w:rsidRPr="00FC2FDC" w:rsidRDefault="00B139FA" w:rsidP="00B139FA">
            <w:pPr>
              <w:jc w:val="both"/>
              <w:rPr>
                <w:rFonts w:ascii="Times New Roman" w:eastAsia="Calibri" w:hAnsi="Times New Roman" w:cs="Times New Roman"/>
                <w:sz w:val="20"/>
                <w:szCs w:val="20"/>
                <w14:ligatures w14:val="none"/>
              </w:rPr>
            </w:pPr>
            <w:r w:rsidRPr="00D81F4D">
              <w:rPr>
                <w:rFonts w:ascii="Times New Roman" w:hAnsi="Times New Roman" w:cs="Times New Roman"/>
                <w:i/>
                <w:iCs/>
                <w:color w:val="000000"/>
                <w:sz w:val="20"/>
                <w:szCs w:val="20"/>
                <w:lang w:eastAsia="lt-LT"/>
              </w:rPr>
              <w:t>/nurodyti/</w:t>
            </w:r>
          </w:p>
        </w:tc>
      </w:tr>
      <w:tr w:rsidR="00B139FA" w:rsidRPr="00FC2FDC" w14:paraId="318E0C8C" w14:textId="77777777" w:rsidTr="00B139FA">
        <w:tc>
          <w:tcPr>
            <w:tcW w:w="234" w:type="pct"/>
          </w:tcPr>
          <w:p w14:paraId="468484CD"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4.2</w:t>
            </w:r>
          </w:p>
        </w:tc>
        <w:tc>
          <w:tcPr>
            <w:tcW w:w="1389" w:type="pct"/>
          </w:tcPr>
          <w:p w14:paraId="64E77AFF"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Atsarginis ratas / remonto komplektas</w:t>
            </w:r>
          </w:p>
        </w:tc>
        <w:tc>
          <w:tcPr>
            <w:tcW w:w="1739" w:type="pct"/>
          </w:tcPr>
          <w:p w14:paraId="1F667044"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Turi būti</w:t>
            </w:r>
          </w:p>
        </w:tc>
        <w:tc>
          <w:tcPr>
            <w:tcW w:w="1638" w:type="pct"/>
          </w:tcPr>
          <w:p w14:paraId="37ED9C32" w14:textId="63D18BC0" w:rsidR="00B139FA" w:rsidRPr="00FC2FDC" w:rsidRDefault="00B139FA" w:rsidP="00B139FA">
            <w:pPr>
              <w:jc w:val="both"/>
              <w:rPr>
                <w:rFonts w:ascii="Times New Roman" w:eastAsia="Calibri" w:hAnsi="Times New Roman" w:cs="Times New Roman"/>
                <w:sz w:val="20"/>
                <w:szCs w:val="20"/>
                <w14:ligatures w14:val="none"/>
              </w:rPr>
            </w:pPr>
            <w:r w:rsidRPr="00D81F4D">
              <w:rPr>
                <w:rFonts w:ascii="Times New Roman" w:hAnsi="Times New Roman" w:cs="Times New Roman"/>
                <w:i/>
                <w:iCs/>
                <w:color w:val="000000"/>
                <w:sz w:val="20"/>
                <w:szCs w:val="20"/>
                <w:lang w:eastAsia="lt-LT"/>
              </w:rPr>
              <w:t>/nurodyti/</w:t>
            </w:r>
          </w:p>
        </w:tc>
      </w:tr>
      <w:tr w:rsidR="00E2671E" w:rsidRPr="00FC2FDC" w14:paraId="11E2CEBD" w14:textId="77777777" w:rsidTr="00B139FA">
        <w:tc>
          <w:tcPr>
            <w:tcW w:w="3362" w:type="pct"/>
            <w:gridSpan w:val="3"/>
            <w:shd w:val="clear" w:color="auto" w:fill="D9D9D9"/>
          </w:tcPr>
          <w:p w14:paraId="31841D4B" w14:textId="77777777" w:rsidR="00FC2FDC" w:rsidRPr="00FC2FDC" w:rsidRDefault="00FC2FDC" w:rsidP="00FC2FDC">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b/>
                <w:sz w:val="20"/>
                <w:szCs w:val="20"/>
                <w14:ligatures w14:val="none"/>
              </w:rPr>
              <w:t>5. Stabdžių sistema:</w:t>
            </w:r>
          </w:p>
        </w:tc>
        <w:tc>
          <w:tcPr>
            <w:tcW w:w="1638" w:type="pct"/>
            <w:shd w:val="clear" w:color="auto" w:fill="D9D9D9"/>
          </w:tcPr>
          <w:p w14:paraId="34649632" w14:textId="77777777" w:rsidR="00FC2FDC" w:rsidRPr="00FC2FDC" w:rsidRDefault="00FC2FDC" w:rsidP="00FC2FDC">
            <w:pPr>
              <w:jc w:val="both"/>
              <w:rPr>
                <w:rFonts w:ascii="Times New Roman" w:eastAsia="Calibri" w:hAnsi="Times New Roman" w:cs="Times New Roman"/>
                <w:b/>
                <w:sz w:val="20"/>
                <w:szCs w:val="20"/>
                <w14:ligatures w14:val="none"/>
              </w:rPr>
            </w:pPr>
          </w:p>
        </w:tc>
      </w:tr>
      <w:tr w:rsidR="00B139FA" w:rsidRPr="00FC2FDC" w14:paraId="48737601" w14:textId="77777777" w:rsidTr="00B139FA">
        <w:tc>
          <w:tcPr>
            <w:tcW w:w="234" w:type="pct"/>
          </w:tcPr>
          <w:p w14:paraId="4521E294"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5.1</w:t>
            </w:r>
          </w:p>
        </w:tc>
        <w:tc>
          <w:tcPr>
            <w:tcW w:w="1389" w:type="pct"/>
          </w:tcPr>
          <w:p w14:paraId="3FFE3144"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Stabdžių sistema</w:t>
            </w:r>
          </w:p>
        </w:tc>
        <w:tc>
          <w:tcPr>
            <w:tcW w:w="1739" w:type="pct"/>
          </w:tcPr>
          <w:p w14:paraId="15B4CDF4"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Aušinami diskiniai stabdžiai su stabdžių antiblokavimo sistema (ABS arba lygiavertė) su avarinio stabdymo pagalbos sistema.</w:t>
            </w:r>
          </w:p>
        </w:tc>
        <w:tc>
          <w:tcPr>
            <w:tcW w:w="1638" w:type="pct"/>
          </w:tcPr>
          <w:p w14:paraId="544DD1B9" w14:textId="32FBAA17" w:rsidR="00B139FA" w:rsidRPr="00FC2FDC" w:rsidRDefault="00B139FA" w:rsidP="00B139FA">
            <w:pPr>
              <w:jc w:val="both"/>
              <w:rPr>
                <w:rFonts w:ascii="Times New Roman" w:eastAsia="Calibri" w:hAnsi="Times New Roman" w:cs="Times New Roman"/>
                <w:sz w:val="20"/>
                <w:szCs w:val="20"/>
                <w14:ligatures w14:val="none"/>
              </w:rPr>
            </w:pPr>
            <w:r w:rsidRPr="00632D5F">
              <w:rPr>
                <w:rFonts w:ascii="Times New Roman" w:hAnsi="Times New Roman" w:cs="Times New Roman"/>
                <w:i/>
                <w:iCs/>
                <w:color w:val="000000"/>
                <w:sz w:val="20"/>
                <w:szCs w:val="20"/>
                <w:lang w:eastAsia="lt-LT"/>
              </w:rPr>
              <w:t>/nurodyti/</w:t>
            </w:r>
          </w:p>
        </w:tc>
      </w:tr>
      <w:tr w:rsidR="00B139FA" w:rsidRPr="00FC2FDC" w14:paraId="70F34AA6" w14:textId="77777777" w:rsidTr="00B139FA">
        <w:tc>
          <w:tcPr>
            <w:tcW w:w="234" w:type="pct"/>
          </w:tcPr>
          <w:p w14:paraId="1082EF5D"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5.2</w:t>
            </w:r>
          </w:p>
        </w:tc>
        <w:tc>
          <w:tcPr>
            <w:tcW w:w="1389" w:type="pct"/>
          </w:tcPr>
          <w:p w14:paraId="0A2584F3"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Stabilumo sistema</w:t>
            </w:r>
          </w:p>
        </w:tc>
        <w:tc>
          <w:tcPr>
            <w:tcW w:w="1739" w:type="pct"/>
            <w:shd w:val="clear" w:color="auto" w:fill="auto"/>
          </w:tcPr>
          <w:p w14:paraId="5C6A20AA"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Elektroninė stabilumo kontrolės sistema (ESP arba lygiavertė), su pajudėjimo į įkalnę pagalbos sistema</w:t>
            </w:r>
          </w:p>
        </w:tc>
        <w:tc>
          <w:tcPr>
            <w:tcW w:w="1638" w:type="pct"/>
          </w:tcPr>
          <w:p w14:paraId="6E73F10C" w14:textId="7BB9154F" w:rsidR="00B139FA" w:rsidRPr="00FC2FDC" w:rsidRDefault="00B139FA" w:rsidP="00B139FA">
            <w:pPr>
              <w:jc w:val="both"/>
              <w:rPr>
                <w:rFonts w:ascii="Times New Roman" w:eastAsia="Calibri" w:hAnsi="Times New Roman" w:cs="Times New Roman"/>
                <w:sz w:val="20"/>
                <w:szCs w:val="20"/>
                <w14:ligatures w14:val="none"/>
              </w:rPr>
            </w:pPr>
            <w:r w:rsidRPr="00632D5F">
              <w:rPr>
                <w:rFonts w:ascii="Times New Roman" w:hAnsi="Times New Roman" w:cs="Times New Roman"/>
                <w:i/>
                <w:iCs/>
                <w:color w:val="000000"/>
                <w:sz w:val="20"/>
                <w:szCs w:val="20"/>
                <w:lang w:eastAsia="lt-LT"/>
              </w:rPr>
              <w:t>/nurodyti/</w:t>
            </w:r>
          </w:p>
        </w:tc>
      </w:tr>
      <w:tr w:rsidR="00E2671E" w:rsidRPr="00FC2FDC" w14:paraId="2A4702EF" w14:textId="77777777" w:rsidTr="00B139FA">
        <w:tc>
          <w:tcPr>
            <w:tcW w:w="3362" w:type="pct"/>
            <w:gridSpan w:val="3"/>
            <w:shd w:val="clear" w:color="auto" w:fill="D9D9D9"/>
          </w:tcPr>
          <w:p w14:paraId="4083B4B8" w14:textId="77777777" w:rsidR="00FC2FDC" w:rsidRPr="00FC2FDC" w:rsidRDefault="00FC2FDC" w:rsidP="00FC2FDC">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b/>
                <w:sz w:val="20"/>
                <w:szCs w:val="20"/>
                <w14:ligatures w14:val="none"/>
              </w:rPr>
              <w:t>6. Elektrinė sistema:</w:t>
            </w:r>
          </w:p>
        </w:tc>
        <w:tc>
          <w:tcPr>
            <w:tcW w:w="1638" w:type="pct"/>
            <w:shd w:val="clear" w:color="auto" w:fill="D9D9D9"/>
          </w:tcPr>
          <w:p w14:paraId="17B8DEC6" w14:textId="77777777" w:rsidR="00FC2FDC" w:rsidRPr="00FC2FDC" w:rsidRDefault="00FC2FDC" w:rsidP="00FC2FDC">
            <w:pPr>
              <w:jc w:val="both"/>
              <w:rPr>
                <w:rFonts w:ascii="Times New Roman" w:eastAsia="Calibri" w:hAnsi="Times New Roman" w:cs="Times New Roman"/>
                <w:b/>
                <w:sz w:val="20"/>
                <w:szCs w:val="20"/>
                <w14:ligatures w14:val="none"/>
              </w:rPr>
            </w:pPr>
          </w:p>
        </w:tc>
      </w:tr>
      <w:tr w:rsidR="00B139FA" w:rsidRPr="00FC2FDC" w14:paraId="6A4D8296" w14:textId="77777777" w:rsidTr="00B139FA">
        <w:tc>
          <w:tcPr>
            <w:tcW w:w="234" w:type="pct"/>
          </w:tcPr>
          <w:p w14:paraId="01485CBA"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6.1</w:t>
            </w:r>
          </w:p>
        </w:tc>
        <w:tc>
          <w:tcPr>
            <w:tcW w:w="1389" w:type="pct"/>
          </w:tcPr>
          <w:p w14:paraId="5019ED23"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Krovimo kabelis „</w:t>
            </w:r>
            <w:proofErr w:type="spellStart"/>
            <w:r w:rsidRPr="00FC2FDC">
              <w:rPr>
                <w:rFonts w:ascii="Times New Roman" w:eastAsia="Calibri" w:hAnsi="Times New Roman" w:cs="Times New Roman"/>
                <w:sz w:val="20"/>
                <w:szCs w:val="20"/>
                <w14:ligatures w14:val="none"/>
              </w:rPr>
              <w:t>Mode</w:t>
            </w:r>
            <w:proofErr w:type="spellEnd"/>
            <w:r w:rsidRPr="00FC2FDC">
              <w:rPr>
                <w:rFonts w:ascii="Times New Roman" w:eastAsia="Calibri" w:hAnsi="Times New Roman" w:cs="Times New Roman"/>
                <w:sz w:val="20"/>
                <w:szCs w:val="20"/>
                <w14:ligatures w14:val="none"/>
              </w:rPr>
              <w:t xml:space="preserve"> 3“</w:t>
            </w:r>
          </w:p>
        </w:tc>
        <w:tc>
          <w:tcPr>
            <w:tcW w:w="1739" w:type="pct"/>
          </w:tcPr>
          <w:p w14:paraId="0DAB3FF2"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Turi būti</w:t>
            </w:r>
          </w:p>
        </w:tc>
        <w:tc>
          <w:tcPr>
            <w:tcW w:w="1638" w:type="pct"/>
          </w:tcPr>
          <w:p w14:paraId="7DC0D8E3" w14:textId="137ECBE5" w:rsidR="00B139FA" w:rsidRPr="00FC2FDC" w:rsidRDefault="00B139FA" w:rsidP="00B139FA">
            <w:pPr>
              <w:jc w:val="both"/>
              <w:rPr>
                <w:rFonts w:ascii="Times New Roman" w:eastAsia="Calibri" w:hAnsi="Times New Roman" w:cs="Times New Roman"/>
                <w:sz w:val="20"/>
                <w:szCs w:val="20"/>
                <w14:ligatures w14:val="none"/>
              </w:rPr>
            </w:pPr>
            <w:r w:rsidRPr="005507BC">
              <w:rPr>
                <w:rFonts w:ascii="Times New Roman" w:hAnsi="Times New Roman" w:cs="Times New Roman"/>
                <w:i/>
                <w:iCs/>
                <w:color w:val="000000"/>
                <w:sz w:val="20"/>
                <w:szCs w:val="20"/>
                <w:lang w:eastAsia="lt-LT"/>
              </w:rPr>
              <w:t>/nurodyti/</w:t>
            </w:r>
          </w:p>
        </w:tc>
      </w:tr>
      <w:tr w:rsidR="00B139FA" w:rsidRPr="00FC2FDC" w14:paraId="3AB047A9" w14:textId="77777777" w:rsidTr="00B139FA">
        <w:tc>
          <w:tcPr>
            <w:tcW w:w="234" w:type="pct"/>
          </w:tcPr>
          <w:p w14:paraId="3A9793BA"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6.2</w:t>
            </w:r>
          </w:p>
        </w:tc>
        <w:tc>
          <w:tcPr>
            <w:tcW w:w="1389" w:type="pct"/>
          </w:tcPr>
          <w:p w14:paraId="640B1B3D"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Buitinis įkrovimo kabelis „</w:t>
            </w:r>
            <w:proofErr w:type="spellStart"/>
            <w:r w:rsidRPr="00FC2FDC">
              <w:rPr>
                <w:rFonts w:ascii="Times New Roman" w:eastAsia="Calibri" w:hAnsi="Times New Roman" w:cs="Times New Roman"/>
                <w:sz w:val="20"/>
                <w:szCs w:val="20"/>
                <w14:ligatures w14:val="none"/>
              </w:rPr>
              <w:t>Mode</w:t>
            </w:r>
            <w:proofErr w:type="spellEnd"/>
            <w:r w:rsidRPr="00FC2FDC">
              <w:rPr>
                <w:rFonts w:ascii="Times New Roman" w:eastAsia="Calibri" w:hAnsi="Times New Roman" w:cs="Times New Roman"/>
                <w:sz w:val="20"/>
                <w:szCs w:val="20"/>
                <w14:ligatures w14:val="none"/>
              </w:rPr>
              <w:t xml:space="preserve"> 2“</w:t>
            </w:r>
          </w:p>
        </w:tc>
        <w:tc>
          <w:tcPr>
            <w:tcW w:w="1739" w:type="pct"/>
          </w:tcPr>
          <w:p w14:paraId="1920D6BE"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Turi būti</w:t>
            </w:r>
          </w:p>
        </w:tc>
        <w:tc>
          <w:tcPr>
            <w:tcW w:w="1638" w:type="pct"/>
          </w:tcPr>
          <w:p w14:paraId="1BDAF9DD" w14:textId="0260D761" w:rsidR="00B139FA" w:rsidRPr="00FC2FDC" w:rsidRDefault="00B139FA" w:rsidP="00B139FA">
            <w:pPr>
              <w:jc w:val="both"/>
              <w:rPr>
                <w:rFonts w:ascii="Times New Roman" w:eastAsia="Calibri" w:hAnsi="Times New Roman" w:cs="Times New Roman"/>
                <w:sz w:val="20"/>
                <w:szCs w:val="20"/>
                <w14:ligatures w14:val="none"/>
              </w:rPr>
            </w:pPr>
            <w:r w:rsidRPr="005507BC">
              <w:rPr>
                <w:rFonts w:ascii="Times New Roman" w:hAnsi="Times New Roman" w:cs="Times New Roman"/>
                <w:i/>
                <w:iCs/>
                <w:color w:val="000000"/>
                <w:sz w:val="20"/>
                <w:szCs w:val="20"/>
                <w:lang w:eastAsia="lt-LT"/>
              </w:rPr>
              <w:t>/nurodyti/</w:t>
            </w:r>
          </w:p>
        </w:tc>
      </w:tr>
      <w:tr w:rsidR="00B139FA" w:rsidRPr="00FC2FDC" w14:paraId="26D9CE69" w14:textId="77777777" w:rsidTr="00B139FA">
        <w:tc>
          <w:tcPr>
            <w:tcW w:w="234" w:type="pct"/>
          </w:tcPr>
          <w:p w14:paraId="17B9F6F6"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6.3</w:t>
            </w:r>
          </w:p>
        </w:tc>
        <w:tc>
          <w:tcPr>
            <w:tcW w:w="1389" w:type="pct"/>
          </w:tcPr>
          <w:p w14:paraId="544409AB"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Šviesos</w:t>
            </w:r>
          </w:p>
        </w:tc>
        <w:tc>
          <w:tcPr>
            <w:tcW w:w="1739" w:type="pct"/>
          </w:tcPr>
          <w:p w14:paraId="5133B7D7"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LED arba lygiaverčiai dienos ir artimųjų šviesų žibintai su automatiniu įjungimu.</w:t>
            </w:r>
          </w:p>
        </w:tc>
        <w:tc>
          <w:tcPr>
            <w:tcW w:w="1638" w:type="pct"/>
          </w:tcPr>
          <w:p w14:paraId="4820A153" w14:textId="583346C7" w:rsidR="00B139FA" w:rsidRPr="00FC2FDC" w:rsidRDefault="00B139FA" w:rsidP="00B139FA">
            <w:pPr>
              <w:jc w:val="both"/>
              <w:rPr>
                <w:rFonts w:ascii="Times New Roman" w:eastAsia="Calibri" w:hAnsi="Times New Roman" w:cs="Times New Roman"/>
                <w:sz w:val="20"/>
                <w:szCs w:val="20"/>
                <w14:ligatures w14:val="none"/>
              </w:rPr>
            </w:pPr>
            <w:r w:rsidRPr="005507BC">
              <w:rPr>
                <w:rFonts w:ascii="Times New Roman" w:hAnsi="Times New Roman" w:cs="Times New Roman"/>
                <w:i/>
                <w:iCs/>
                <w:color w:val="000000"/>
                <w:sz w:val="20"/>
                <w:szCs w:val="20"/>
                <w:lang w:eastAsia="lt-LT"/>
              </w:rPr>
              <w:t>/nurodyti/</w:t>
            </w:r>
          </w:p>
        </w:tc>
      </w:tr>
      <w:tr w:rsidR="00B139FA" w:rsidRPr="00FC2FDC" w14:paraId="014B960B" w14:textId="77777777" w:rsidTr="00B139FA">
        <w:tc>
          <w:tcPr>
            <w:tcW w:w="234" w:type="pct"/>
          </w:tcPr>
          <w:p w14:paraId="0CD06325"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6.4</w:t>
            </w:r>
          </w:p>
        </w:tc>
        <w:tc>
          <w:tcPr>
            <w:tcW w:w="1389" w:type="pct"/>
          </w:tcPr>
          <w:p w14:paraId="3178437B"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Nuotolinis centrinis užraktas</w:t>
            </w:r>
          </w:p>
        </w:tc>
        <w:tc>
          <w:tcPr>
            <w:tcW w:w="1739" w:type="pct"/>
          </w:tcPr>
          <w:p w14:paraId="6DC192A2"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Turi būti</w:t>
            </w:r>
          </w:p>
        </w:tc>
        <w:tc>
          <w:tcPr>
            <w:tcW w:w="1638" w:type="pct"/>
          </w:tcPr>
          <w:p w14:paraId="36233F99" w14:textId="422F3662" w:rsidR="00B139FA" w:rsidRPr="00FC2FDC" w:rsidRDefault="00B139FA" w:rsidP="00B139FA">
            <w:pPr>
              <w:jc w:val="both"/>
              <w:rPr>
                <w:rFonts w:ascii="Times New Roman" w:eastAsia="Calibri" w:hAnsi="Times New Roman" w:cs="Times New Roman"/>
                <w:sz w:val="20"/>
                <w:szCs w:val="20"/>
                <w14:ligatures w14:val="none"/>
              </w:rPr>
            </w:pPr>
            <w:r w:rsidRPr="005507BC">
              <w:rPr>
                <w:rFonts w:ascii="Times New Roman" w:hAnsi="Times New Roman" w:cs="Times New Roman"/>
                <w:i/>
                <w:iCs/>
                <w:color w:val="000000"/>
                <w:sz w:val="20"/>
                <w:szCs w:val="20"/>
                <w:lang w:eastAsia="lt-LT"/>
              </w:rPr>
              <w:t>/nurodyti/</w:t>
            </w:r>
          </w:p>
        </w:tc>
      </w:tr>
      <w:tr w:rsidR="00E2671E" w:rsidRPr="00FC2FDC" w14:paraId="7FBAC404" w14:textId="77777777" w:rsidTr="00B139FA">
        <w:trPr>
          <w:trHeight w:val="322"/>
        </w:trPr>
        <w:tc>
          <w:tcPr>
            <w:tcW w:w="3362" w:type="pct"/>
            <w:gridSpan w:val="3"/>
            <w:shd w:val="clear" w:color="auto" w:fill="D9D9D9"/>
          </w:tcPr>
          <w:p w14:paraId="4BC7E615" w14:textId="77777777" w:rsidR="00FC2FDC" w:rsidRPr="00FC2FDC" w:rsidRDefault="00FC2FDC" w:rsidP="00FC2FDC">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b/>
                <w:sz w:val="20"/>
                <w:szCs w:val="20"/>
                <w14:ligatures w14:val="none"/>
              </w:rPr>
              <w:t>7. Įranga ir priedai:</w:t>
            </w:r>
          </w:p>
        </w:tc>
        <w:tc>
          <w:tcPr>
            <w:tcW w:w="1638" w:type="pct"/>
            <w:shd w:val="clear" w:color="auto" w:fill="D9D9D9"/>
          </w:tcPr>
          <w:p w14:paraId="4ED29569" w14:textId="77777777" w:rsidR="00FC2FDC" w:rsidRPr="00FC2FDC" w:rsidRDefault="00FC2FDC" w:rsidP="00FC2FDC">
            <w:pPr>
              <w:jc w:val="both"/>
              <w:rPr>
                <w:rFonts w:ascii="Times New Roman" w:eastAsia="Calibri" w:hAnsi="Times New Roman" w:cs="Times New Roman"/>
                <w:b/>
                <w:sz w:val="20"/>
                <w:szCs w:val="20"/>
                <w14:ligatures w14:val="none"/>
              </w:rPr>
            </w:pPr>
          </w:p>
        </w:tc>
      </w:tr>
      <w:tr w:rsidR="00B139FA" w:rsidRPr="00FC2FDC" w14:paraId="4C61E606" w14:textId="77777777" w:rsidTr="00B139FA">
        <w:tc>
          <w:tcPr>
            <w:tcW w:w="234" w:type="pct"/>
          </w:tcPr>
          <w:p w14:paraId="3AFEDCB7"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7.1</w:t>
            </w:r>
          </w:p>
        </w:tc>
        <w:tc>
          <w:tcPr>
            <w:tcW w:w="1389" w:type="pct"/>
          </w:tcPr>
          <w:p w14:paraId="5E663DB5"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Elektriniai langų kėlikliai</w:t>
            </w:r>
          </w:p>
        </w:tc>
        <w:tc>
          <w:tcPr>
            <w:tcW w:w="1739" w:type="pct"/>
          </w:tcPr>
          <w:p w14:paraId="135A31CE"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Turi būti visiems keturiems langams.</w:t>
            </w:r>
          </w:p>
        </w:tc>
        <w:tc>
          <w:tcPr>
            <w:tcW w:w="1638" w:type="pct"/>
          </w:tcPr>
          <w:p w14:paraId="063578A4" w14:textId="79221976" w:rsidR="00B139FA" w:rsidRPr="00FC2FDC" w:rsidRDefault="00B139FA" w:rsidP="00B139FA">
            <w:pPr>
              <w:jc w:val="both"/>
              <w:rPr>
                <w:rFonts w:ascii="Times New Roman" w:eastAsia="Calibri" w:hAnsi="Times New Roman" w:cs="Times New Roman"/>
                <w:sz w:val="20"/>
                <w:szCs w:val="20"/>
                <w14:ligatures w14:val="none"/>
              </w:rPr>
            </w:pPr>
            <w:r w:rsidRPr="00BE2783">
              <w:rPr>
                <w:rFonts w:ascii="Times New Roman" w:hAnsi="Times New Roman" w:cs="Times New Roman"/>
                <w:i/>
                <w:iCs/>
                <w:color w:val="000000"/>
                <w:sz w:val="20"/>
                <w:szCs w:val="20"/>
                <w:lang w:eastAsia="lt-LT"/>
              </w:rPr>
              <w:t>/nurodyti/</w:t>
            </w:r>
          </w:p>
        </w:tc>
      </w:tr>
      <w:tr w:rsidR="00B139FA" w:rsidRPr="00FC2FDC" w14:paraId="6A700B43" w14:textId="77777777" w:rsidTr="00B139FA">
        <w:tc>
          <w:tcPr>
            <w:tcW w:w="234" w:type="pct"/>
          </w:tcPr>
          <w:p w14:paraId="62C241BB"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7.2</w:t>
            </w:r>
          </w:p>
        </w:tc>
        <w:tc>
          <w:tcPr>
            <w:tcW w:w="1389" w:type="pct"/>
          </w:tcPr>
          <w:p w14:paraId="51607CB2"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Garso sistema</w:t>
            </w:r>
          </w:p>
        </w:tc>
        <w:tc>
          <w:tcPr>
            <w:tcW w:w="1739" w:type="pct"/>
          </w:tcPr>
          <w:p w14:paraId="7D9CA9BA" w14:textId="77777777" w:rsidR="00B139FA" w:rsidRPr="00FC2FDC" w:rsidRDefault="00B139FA" w:rsidP="00B139FA">
            <w:pPr>
              <w:jc w:val="both"/>
              <w:rPr>
                <w:rFonts w:ascii="Times New Roman" w:eastAsia="Calibri" w:hAnsi="Times New Roman" w:cs="Times New Roman"/>
                <w:sz w:val="20"/>
                <w:szCs w:val="20"/>
                <w:lang w:eastAsia="lt-LT"/>
                <w14:ligatures w14:val="none"/>
              </w:rPr>
            </w:pPr>
            <w:r w:rsidRPr="00FC2FDC">
              <w:rPr>
                <w:rFonts w:ascii="Times New Roman" w:eastAsia="Calibri" w:hAnsi="Times New Roman" w:cs="Times New Roman"/>
                <w:sz w:val="20"/>
                <w:szCs w:val="20"/>
                <w:lang w:eastAsia="lt-LT"/>
                <w14:ligatures w14:val="none"/>
              </w:rPr>
              <w:t>Radijo imtuvas (grotuvas) su 6 (arba daugiau) garsiakalbiais, USB ir Bluetooth jungtimis, laisvų rankų įranga</w:t>
            </w:r>
          </w:p>
        </w:tc>
        <w:tc>
          <w:tcPr>
            <w:tcW w:w="1638" w:type="pct"/>
          </w:tcPr>
          <w:p w14:paraId="7E284871" w14:textId="2C37B4DC" w:rsidR="00B139FA" w:rsidRPr="00FC2FDC" w:rsidRDefault="00B139FA" w:rsidP="00B139FA">
            <w:pPr>
              <w:jc w:val="both"/>
              <w:rPr>
                <w:rFonts w:ascii="Times New Roman" w:eastAsia="Calibri" w:hAnsi="Times New Roman" w:cs="Times New Roman"/>
                <w:sz w:val="20"/>
                <w:szCs w:val="20"/>
                <w:lang w:eastAsia="lt-LT"/>
                <w14:ligatures w14:val="none"/>
              </w:rPr>
            </w:pPr>
            <w:r w:rsidRPr="00BE2783">
              <w:rPr>
                <w:rFonts w:ascii="Times New Roman" w:hAnsi="Times New Roman" w:cs="Times New Roman"/>
                <w:i/>
                <w:iCs/>
                <w:color w:val="000000"/>
                <w:sz w:val="20"/>
                <w:szCs w:val="20"/>
                <w:lang w:eastAsia="lt-LT"/>
              </w:rPr>
              <w:t>/nurodyti/</w:t>
            </w:r>
          </w:p>
        </w:tc>
      </w:tr>
      <w:tr w:rsidR="00B139FA" w:rsidRPr="00FC2FDC" w14:paraId="4E1A3E85" w14:textId="77777777" w:rsidTr="00B139FA">
        <w:tc>
          <w:tcPr>
            <w:tcW w:w="234" w:type="pct"/>
          </w:tcPr>
          <w:p w14:paraId="676CFF0D"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7.3</w:t>
            </w:r>
          </w:p>
        </w:tc>
        <w:tc>
          <w:tcPr>
            <w:tcW w:w="1389" w:type="pct"/>
          </w:tcPr>
          <w:p w14:paraId="5B817D46"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Salono šildymas ir vėdinimas</w:t>
            </w:r>
          </w:p>
        </w:tc>
        <w:tc>
          <w:tcPr>
            <w:tcW w:w="1739" w:type="pct"/>
          </w:tcPr>
          <w:p w14:paraId="11AFC152"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Oro kondicionierius arba lygiavertė</w:t>
            </w:r>
          </w:p>
        </w:tc>
        <w:tc>
          <w:tcPr>
            <w:tcW w:w="1638" w:type="pct"/>
          </w:tcPr>
          <w:p w14:paraId="1E9826EE" w14:textId="70223276" w:rsidR="00B139FA" w:rsidRPr="00FC2FDC" w:rsidRDefault="00B139FA" w:rsidP="00B139FA">
            <w:pPr>
              <w:jc w:val="both"/>
              <w:rPr>
                <w:rFonts w:ascii="Times New Roman" w:eastAsia="Calibri" w:hAnsi="Times New Roman" w:cs="Times New Roman"/>
                <w:sz w:val="20"/>
                <w:szCs w:val="20"/>
                <w14:ligatures w14:val="none"/>
              </w:rPr>
            </w:pPr>
            <w:r w:rsidRPr="00BE2783">
              <w:rPr>
                <w:rFonts w:ascii="Times New Roman" w:hAnsi="Times New Roman" w:cs="Times New Roman"/>
                <w:i/>
                <w:iCs/>
                <w:color w:val="000000"/>
                <w:sz w:val="20"/>
                <w:szCs w:val="20"/>
                <w:lang w:eastAsia="lt-LT"/>
              </w:rPr>
              <w:t>/nurodyti/</w:t>
            </w:r>
          </w:p>
        </w:tc>
      </w:tr>
      <w:tr w:rsidR="00B139FA" w:rsidRPr="00FC2FDC" w14:paraId="540BB310" w14:textId="77777777" w:rsidTr="00B139FA">
        <w:tc>
          <w:tcPr>
            <w:tcW w:w="234" w:type="pct"/>
          </w:tcPr>
          <w:p w14:paraId="5FDD47C9"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7.4</w:t>
            </w:r>
          </w:p>
        </w:tc>
        <w:tc>
          <w:tcPr>
            <w:tcW w:w="1389" w:type="pct"/>
          </w:tcPr>
          <w:p w14:paraId="4717D132"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Centrinė durų  užrakinimo sistema</w:t>
            </w:r>
          </w:p>
        </w:tc>
        <w:tc>
          <w:tcPr>
            <w:tcW w:w="1739" w:type="pct"/>
          </w:tcPr>
          <w:p w14:paraId="77C14992"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Turi būti</w:t>
            </w:r>
          </w:p>
        </w:tc>
        <w:tc>
          <w:tcPr>
            <w:tcW w:w="1638" w:type="pct"/>
          </w:tcPr>
          <w:p w14:paraId="4D306125" w14:textId="6AF6D133" w:rsidR="00B139FA" w:rsidRPr="00FC2FDC" w:rsidRDefault="00B139FA" w:rsidP="00B139FA">
            <w:pPr>
              <w:jc w:val="both"/>
              <w:rPr>
                <w:rFonts w:ascii="Times New Roman" w:eastAsia="Calibri" w:hAnsi="Times New Roman" w:cs="Times New Roman"/>
                <w:sz w:val="20"/>
                <w:szCs w:val="20"/>
                <w14:ligatures w14:val="none"/>
              </w:rPr>
            </w:pPr>
            <w:r w:rsidRPr="00BE2783">
              <w:rPr>
                <w:rFonts w:ascii="Times New Roman" w:hAnsi="Times New Roman" w:cs="Times New Roman"/>
                <w:i/>
                <w:iCs/>
                <w:color w:val="000000"/>
                <w:sz w:val="20"/>
                <w:szCs w:val="20"/>
                <w:lang w:eastAsia="lt-LT"/>
              </w:rPr>
              <w:t>/nurodyti/</w:t>
            </w:r>
          </w:p>
        </w:tc>
      </w:tr>
      <w:tr w:rsidR="00B139FA" w:rsidRPr="00FC2FDC" w14:paraId="25B89CB5" w14:textId="77777777" w:rsidTr="00B139FA">
        <w:tc>
          <w:tcPr>
            <w:tcW w:w="234" w:type="pct"/>
          </w:tcPr>
          <w:p w14:paraId="5FE158DC"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7.5</w:t>
            </w:r>
          </w:p>
        </w:tc>
        <w:tc>
          <w:tcPr>
            <w:tcW w:w="1389" w:type="pct"/>
          </w:tcPr>
          <w:p w14:paraId="631AC6E9"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Vairuotojo ir keleivio saugumas</w:t>
            </w:r>
          </w:p>
        </w:tc>
        <w:tc>
          <w:tcPr>
            <w:tcW w:w="1739" w:type="pct"/>
          </w:tcPr>
          <w:p w14:paraId="154DD46E"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 xml:space="preserve">Vairuotojo ir keleivių saugos oro pagalvės (ne mažiau kaip 5 vnt.). Ne mažiau kaip 5 </w:t>
            </w:r>
            <w:r w:rsidRPr="00FC2FDC">
              <w:rPr>
                <w:rFonts w:ascii="Times New Roman" w:eastAsia="Calibri" w:hAnsi="Times New Roman" w:cs="Times New Roman"/>
                <w:sz w:val="20"/>
                <w:szCs w:val="20"/>
                <w14:ligatures w14:val="none"/>
              </w:rPr>
              <w:lastRenderedPageBreak/>
              <w:t>žvaigždučių EURO NCAP arba lygiavertis saugumo įvertinimas</w:t>
            </w:r>
          </w:p>
        </w:tc>
        <w:tc>
          <w:tcPr>
            <w:tcW w:w="1638" w:type="pct"/>
          </w:tcPr>
          <w:p w14:paraId="65DB3622" w14:textId="19C486F1" w:rsidR="00B139FA" w:rsidRPr="00FC2FDC" w:rsidRDefault="00B139FA" w:rsidP="00B139FA">
            <w:pPr>
              <w:jc w:val="both"/>
              <w:rPr>
                <w:rFonts w:ascii="Times New Roman" w:eastAsia="Calibri" w:hAnsi="Times New Roman" w:cs="Times New Roman"/>
                <w:sz w:val="20"/>
                <w:szCs w:val="20"/>
                <w14:ligatures w14:val="none"/>
              </w:rPr>
            </w:pPr>
            <w:r w:rsidRPr="00BE2783">
              <w:rPr>
                <w:rFonts w:ascii="Times New Roman" w:hAnsi="Times New Roman" w:cs="Times New Roman"/>
                <w:i/>
                <w:iCs/>
                <w:color w:val="000000"/>
                <w:sz w:val="20"/>
                <w:szCs w:val="20"/>
                <w:lang w:eastAsia="lt-LT"/>
              </w:rPr>
              <w:lastRenderedPageBreak/>
              <w:t>/nurodyti/</w:t>
            </w:r>
          </w:p>
        </w:tc>
      </w:tr>
      <w:tr w:rsidR="00B139FA" w:rsidRPr="00FC2FDC" w14:paraId="002113BF" w14:textId="77777777" w:rsidTr="00C74BD1">
        <w:tc>
          <w:tcPr>
            <w:tcW w:w="234" w:type="pct"/>
          </w:tcPr>
          <w:p w14:paraId="366083E0"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7.7</w:t>
            </w:r>
          </w:p>
        </w:tc>
        <w:tc>
          <w:tcPr>
            <w:tcW w:w="1389" w:type="pct"/>
          </w:tcPr>
          <w:p w14:paraId="2FB00417"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Salono grindų kilimėliai medžiaginiai ir guminiai</w:t>
            </w:r>
          </w:p>
        </w:tc>
        <w:tc>
          <w:tcPr>
            <w:tcW w:w="1739" w:type="pct"/>
          </w:tcPr>
          <w:p w14:paraId="0E99A66C"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Turi būti</w:t>
            </w:r>
          </w:p>
        </w:tc>
        <w:tc>
          <w:tcPr>
            <w:tcW w:w="1638" w:type="pct"/>
            <w:shd w:val="clear" w:color="auto" w:fill="C5E0B3" w:themeFill="accent6" w:themeFillTint="66"/>
          </w:tcPr>
          <w:p w14:paraId="37923C53" w14:textId="653D271A" w:rsidR="00B139FA" w:rsidRPr="00FC2FDC" w:rsidRDefault="00C74BD1" w:rsidP="00B139FA">
            <w:pPr>
              <w:jc w:val="both"/>
              <w:rPr>
                <w:rFonts w:ascii="Times New Roman" w:eastAsia="Calibri" w:hAnsi="Times New Roman" w:cs="Times New Roman"/>
                <w:sz w:val="20"/>
                <w:szCs w:val="20"/>
                <w14:ligatures w14:val="none"/>
              </w:rPr>
            </w:pPr>
            <w:r w:rsidRPr="000E25AA">
              <w:rPr>
                <w:rFonts w:ascii="Times New Roman" w:hAnsi="Times New Roman" w:cs="Times New Roman"/>
                <w:i/>
                <w:iCs/>
                <w:color w:val="000000"/>
                <w:sz w:val="20"/>
                <w:szCs w:val="20"/>
                <w:lang w:eastAsia="lt-LT"/>
              </w:rPr>
              <w:t>Nepildoma*</w:t>
            </w:r>
          </w:p>
        </w:tc>
      </w:tr>
      <w:tr w:rsidR="00B139FA" w:rsidRPr="00FC2FDC" w14:paraId="560A8A76" w14:textId="77777777" w:rsidTr="00B139FA">
        <w:tc>
          <w:tcPr>
            <w:tcW w:w="234" w:type="pct"/>
          </w:tcPr>
          <w:p w14:paraId="0FFF46D4"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7.8</w:t>
            </w:r>
          </w:p>
        </w:tc>
        <w:tc>
          <w:tcPr>
            <w:tcW w:w="1389" w:type="pct"/>
          </w:tcPr>
          <w:p w14:paraId="4F4CEE96"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Galinio vaizdo kamera</w:t>
            </w:r>
          </w:p>
        </w:tc>
        <w:tc>
          <w:tcPr>
            <w:tcW w:w="1739" w:type="pct"/>
          </w:tcPr>
          <w:p w14:paraId="5569C1D8"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Turi būti</w:t>
            </w:r>
          </w:p>
        </w:tc>
        <w:tc>
          <w:tcPr>
            <w:tcW w:w="1638" w:type="pct"/>
          </w:tcPr>
          <w:p w14:paraId="553E6737" w14:textId="0AAE5751" w:rsidR="00B139FA" w:rsidRPr="00FC2FDC" w:rsidRDefault="00B139FA" w:rsidP="00B139FA">
            <w:pPr>
              <w:jc w:val="both"/>
              <w:rPr>
                <w:rFonts w:ascii="Times New Roman" w:eastAsia="Calibri" w:hAnsi="Times New Roman" w:cs="Times New Roman"/>
                <w:sz w:val="20"/>
                <w:szCs w:val="20"/>
                <w14:ligatures w14:val="none"/>
              </w:rPr>
            </w:pPr>
            <w:r w:rsidRPr="00BE2783">
              <w:rPr>
                <w:rFonts w:ascii="Times New Roman" w:hAnsi="Times New Roman" w:cs="Times New Roman"/>
                <w:i/>
                <w:iCs/>
                <w:color w:val="000000"/>
                <w:sz w:val="20"/>
                <w:szCs w:val="20"/>
                <w:lang w:eastAsia="lt-LT"/>
              </w:rPr>
              <w:t>/nurodyti/</w:t>
            </w:r>
          </w:p>
        </w:tc>
      </w:tr>
      <w:tr w:rsidR="00B139FA" w:rsidRPr="00FC2FDC" w14:paraId="40EA5BC4" w14:textId="77777777" w:rsidTr="00B139FA">
        <w:tc>
          <w:tcPr>
            <w:tcW w:w="234" w:type="pct"/>
          </w:tcPr>
          <w:p w14:paraId="6D6EB6C4"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7.9</w:t>
            </w:r>
          </w:p>
        </w:tc>
        <w:tc>
          <w:tcPr>
            <w:tcW w:w="1389" w:type="pct"/>
          </w:tcPr>
          <w:p w14:paraId="4B667E9B"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Įrengtas kroviklis</w:t>
            </w:r>
          </w:p>
        </w:tc>
        <w:tc>
          <w:tcPr>
            <w:tcW w:w="1739" w:type="pct"/>
          </w:tcPr>
          <w:p w14:paraId="3613CE76"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Nemažiau  22 kW</w:t>
            </w:r>
          </w:p>
        </w:tc>
        <w:tc>
          <w:tcPr>
            <w:tcW w:w="1638" w:type="pct"/>
          </w:tcPr>
          <w:p w14:paraId="30E449A7" w14:textId="5D5878F1" w:rsidR="00B139FA" w:rsidRPr="00FC2FDC" w:rsidRDefault="00B139FA" w:rsidP="00B139FA">
            <w:pPr>
              <w:jc w:val="both"/>
              <w:rPr>
                <w:rFonts w:ascii="Times New Roman" w:eastAsia="Calibri" w:hAnsi="Times New Roman" w:cs="Times New Roman"/>
                <w:sz w:val="20"/>
                <w:szCs w:val="20"/>
                <w14:ligatures w14:val="none"/>
              </w:rPr>
            </w:pPr>
            <w:r w:rsidRPr="00BE2783">
              <w:rPr>
                <w:rFonts w:ascii="Times New Roman" w:hAnsi="Times New Roman" w:cs="Times New Roman"/>
                <w:i/>
                <w:iCs/>
                <w:color w:val="000000"/>
                <w:sz w:val="20"/>
                <w:szCs w:val="20"/>
                <w:lang w:eastAsia="lt-LT"/>
              </w:rPr>
              <w:t>/nurodyti/</w:t>
            </w:r>
          </w:p>
        </w:tc>
      </w:tr>
      <w:tr w:rsidR="00B139FA" w:rsidRPr="00FC2FDC" w14:paraId="439BD669" w14:textId="77777777" w:rsidTr="00B139FA">
        <w:tc>
          <w:tcPr>
            <w:tcW w:w="234" w:type="pct"/>
          </w:tcPr>
          <w:p w14:paraId="79CF4EB5"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7.10</w:t>
            </w:r>
          </w:p>
        </w:tc>
        <w:tc>
          <w:tcPr>
            <w:tcW w:w="1389" w:type="pct"/>
          </w:tcPr>
          <w:p w14:paraId="210B7429"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USB jungtis A ar C tipo priekyje ir galia</w:t>
            </w:r>
          </w:p>
        </w:tc>
        <w:tc>
          <w:tcPr>
            <w:tcW w:w="1739" w:type="pct"/>
          </w:tcPr>
          <w:p w14:paraId="4F740CDB"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Turi būti</w:t>
            </w:r>
          </w:p>
        </w:tc>
        <w:tc>
          <w:tcPr>
            <w:tcW w:w="1638" w:type="pct"/>
          </w:tcPr>
          <w:p w14:paraId="321DFDBC" w14:textId="2624B06F" w:rsidR="00B139FA" w:rsidRPr="00FC2FDC" w:rsidRDefault="00B139FA" w:rsidP="00B139FA">
            <w:pPr>
              <w:jc w:val="both"/>
              <w:rPr>
                <w:rFonts w:ascii="Times New Roman" w:eastAsia="Calibri" w:hAnsi="Times New Roman" w:cs="Times New Roman"/>
                <w:sz w:val="20"/>
                <w:szCs w:val="20"/>
                <w14:ligatures w14:val="none"/>
              </w:rPr>
            </w:pPr>
            <w:r w:rsidRPr="00BE2783">
              <w:rPr>
                <w:rFonts w:ascii="Times New Roman" w:hAnsi="Times New Roman" w:cs="Times New Roman"/>
                <w:i/>
                <w:iCs/>
                <w:color w:val="000000"/>
                <w:sz w:val="20"/>
                <w:szCs w:val="20"/>
                <w:lang w:eastAsia="lt-LT"/>
              </w:rPr>
              <w:t>/nurodyti/</w:t>
            </w:r>
          </w:p>
        </w:tc>
      </w:tr>
      <w:tr w:rsidR="00B139FA" w:rsidRPr="00FC2FDC" w14:paraId="11538D1A" w14:textId="77777777" w:rsidTr="00B139FA">
        <w:tc>
          <w:tcPr>
            <w:tcW w:w="234" w:type="pct"/>
          </w:tcPr>
          <w:p w14:paraId="4C7D4E10"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7.11</w:t>
            </w:r>
          </w:p>
        </w:tc>
        <w:tc>
          <w:tcPr>
            <w:tcW w:w="1389" w:type="pct"/>
          </w:tcPr>
          <w:p w14:paraId="7E28A66F"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Šildomos priekinės sėdynės</w:t>
            </w:r>
          </w:p>
        </w:tc>
        <w:tc>
          <w:tcPr>
            <w:tcW w:w="1739" w:type="pct"/>
          </w:tcPr>
          <w:p w14:paraId="7885DC5E"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Turi būti</w:t>
            </w:r>
          </w:p>
        </w:tc>
        <w:tc>
          <w:tcPr>
            <w:tcW w:w="1638" w:type="pct"/>
          </w:tcPr>
          <w:p w14:paraId="4263FFA7" w14:textId="689167F7" w:rsidR="00B139FA" w:rsidRPr="00FC2FDC" w:rsidRDefault="00B139FA" w:rsidP="00B139FA">
            <w:pPr>
              <w:jc w:val="both"/>
              <w:rPr>
                <w:rFonts w:ascii="Times New Roman" w:eastAsia="Calibri" w:hAnsi="Times New Roman" w:cs="Times New Roman"/>
                <w:sz w:val="20"/>
                <w:szCs w:val="20"/>
                <w14:ligatures w14:val="none"/>
              </w:rPr>
            </w:pPr>
            <w:r w:rsidRPr="00BE2783">
              <w:rPr>
                <w:rFonts w:ascii="Times New Roman" w:hAnsi="Times New Roman" w:cs="Times New Roman"/>
                <w:i/>
                <w:iCs/>
                <w:color w:val="000000"/>
                <w:sz w:val="20"/>
                <w:szCs w:val="20"/>
                <w:lang w:eastAsia="lt-LT"/>
              </w:rPr>
              <w:t>/nurodyti/</w:t>
            </w:r>
          </w:p>
        </w:tc>
      </w:tr>
      <w:tr w:rsidR="00B139FA" w:rsidRPr="00FC2FDC" w14:paraId="53BDA061" w14:textId="77777777" w:rsidTr="00B139FA">
        <w:tc>
          <w:tcPr>
            <w:tcW w:w="234" w:type="pct"/>
          </w:tcPr>
          <w:p w14:paraId="4D58D358"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7.12</w:t>
            </w:r>
          </w:p>
        </w:tc>
        <w:tc>
          <w:tcPr>
            <w:tcW w:w="1389" w:type="pct"/>
          </w:tcPr>
          <w:p w14:paraId="63B0B9F2"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Salono veidrodėlis su pritemdymo funkcija</w:t>
            </w:r>
          </w:p>
        </w:tc>
        <w:tc>
          <w:tcPr>
            <w:tcW w:w="1739" w:type="pct"/>
          </w:tcPr>
          <w:p w14:paraId="0DDA7719"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Turi būti</w:t>
            </w:r>
          </w:p>
        </w:tc>
        <w:tc>
          <w:tcPr>
            <w:tcW w:w="1638" w:type="pct"/>
          </w:tcPr>
          <w:p w14:paraId="1117A911" w14:textId="2D4E602C" w:rsidR="00B139FA" w:rsidRPr="00FC2FDC" w:rsidRDefault="00B139FA" w:rsidP="00B139FA">
            <w:pPr>
              <w:jc w:val="both"/>
              <w:rPr>
                <w:rFonts w:ascii="Times New Roman" w:eastAsia="Calibri" w:hAnsi="Times New Roman" w:cs="Times New Roman"/>
                <w:sz w:val="20"/>
                <w:szCs w:val="20"/>
                <w14:ligatures w14:val="none"/>
              </w:rPr>
            </w:pPr>
            <w:r w:rsidRPr="00BE2783">
              <w:rPr>
                <w:rFonts w:ascii="Times New Roman" w:hAnsi="Times New Roman" w:cs="Times New Roman"/>
                <w:i/>
                <w:iCs/>
                <w:color w:val="000000"/>
                <w:sz w:val="20"/>
                <w:szCs w:val="20"/>
                <w:lang w:eastAsia="lt-LT"/>
              </w:rPr>
              <w:t>/nurodyti/</w:t>
            </w:r>
          </w:p>
        </w:tc>
      </w:tr>
      <w:tr w:rsidR="00B139FA" w:rsidRPr="00FC2FDC" w14:paraId="5A952217" w14:textId="77777777" w:rsidTr="00B139FA">
        <w:tc>
          <w:tcPr>
            <w:tcW w:w="234" w:type="pct"/>
          </w:tcPr>
          <w:p w14:paraId="2CBE93B6"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7.13</w:t>
            </w:r>
          </w:p>
        </w:tc>
        <w:tc>
          <w:tcPr>
            <w:tcW w:w="1389" w:type="pct"/>
          </w:tcPr>
          <w:p w14:paraId="26358B3B"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LED salono apšvietimas</w:t>
            </w:r>
          </w:p>
        </w:tc>
        <w:tc>
          <w:tcPr>
            <w:tcW w:w="1739" w:type="pct"/>
          </w:tcPr>
          <w:p w14:paraId="6F2B0F4D"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Turi būti</w:t>
            </w:r>
          </w:p>
        </w:tc>
        <w:tc>
          <w:tcPr>
            <w:tcW w:w="1638" w:type="pct"/>
          </w:tcPr>
          <w:p w14:paraId="61F6F801" w14:textId="32CC51F9" w:rsidR="00B139FA" w:rsidRPr="00FC2FDC" w:rsidRDefault="00B139FA" w:rsidP="00B139FA">
            <w:pPr>
              <w:jc w:val="both"/>
              <w:rPr>
                <w:rFonts w:ascii="Times New Roman" w:eastAsia="Calibri" w:hAnsi="Times New Roman" w:cs="Times New Roman"/>
                <w:sz w:val="20"/>
                <w:szCs w:val="20"/>
                <w14:ligatures w14:val="none"/>
              </w:rPr>
            </w:pPr>
            <w:r w:rsidRPr="00BE2783">
              <w:rPr>
                <w:rFonts w:ascii="Times New Roman" w:hAnsi="Times New Roman" w:cs="Times New Roman"/>
                <w:i/>
                <w:iCs/>
                <w:color w:val="000000"/>
                <w:sz w:val="20"/>
                <w:szCs w:val="20"/>
                <w:lang w:eastAsia="lt-LT"/>
              </w:rPr>
              <w:t>/nurodyti/</w:t>
            </w:r>
          </w:p>
        </w:tc>
      </w:tr>
      <w:tr w:rsidR="00B139FA" w:rsidRPr="00FC2FDC" w14:paraId="333C0CCC" w14:textId="77777777" w:rsidTr="00B139FA">
        <w:tc>
          <w:tcPr>
            <w:tcW w:w="234" w:type="pct"/>
          </w:tcPr>
          <w:p w14:paraId="2649C37E"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7.14</w:t>
            </w:r>
          </w:p>
        </w:tc>
        <w:tc>
          <w:tcPr>
            <w:tcW w:w="1389" w:type="pct"/>
          </w:tcPr>
          <w:p w14:paraId="76DD8B44"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lang w:eastAsia="lt-LT"/>
                <w14:ligatures w14:val="none"/>
              </w:rPr>
              <w:t>Durų užraktas</w:t>
            </w:r>
          </w:p>
        </w:tc>
        <w:tc>
          <w:tcPr>
            <w:tcW w:w="1739" w:type="pct"/>
          </w:tcPr>
          <w:p w14:paraId="2C34AF62"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Gamyklinis centrinis visų durų užraktas su nuotoliniu valdymu ir „Kasko“ draudimo reikalavimus atitinkančia apsaugos sistema. Mažiausiai du užvedimo rakteliai su centrinio užrakto nuotolinio valdymo pulteliais</w:t>
            </w:r>
          </w:p>
        </w:tc>
        <w:tc>
          <w:tcPr>
            <w:tcW w:w="1638" w:type="pct"/>
          </w:tcPr>
          <w:p w14:paraId="7C3909DB" w14:textId="63719D10" w:rsidR="00B139FA" w:rsidRPr="00FC2FDC" w:rsidRDefault="00B139FA" w:rsidP="00B139FA">
            <w:pPr>
              <w:jc w:val="both"/>
              <w:rPr>
                <w:rFonts w:ascii="Times New Roman" w:eastAsia="Calibri" w:hAnsi="Times New Roman" w:cs="Times New Roman"/>
                <w:sz w:val="20"/>
                <w:szCs w:val="20"/>
                <w14:ligatures w14:val="none"/>
              </w:rPr>
            </w:pPr>
            <w:r w:rsidRPr="00BE2783">
              <w:rPr>
                <w:rFonts w:ascii="Times New Roman" w:hAnsi="Times New Roman" w:cs="Times New Roman"/>
                <w:i/>
                <w:iCs/>
                <w:color w:val="000000"/>
                <w:sz w:val="20"/>
                <w:szCs w:val="20"/>
                <w:lang w:eastAsia="lt-LT"/>
              </w:rPr>
              <w:t>/nurodyti/</w:t>
            </w:r>
          </w:p>
        </w:tc>
      </w:tr>
      <w:tr w:rsidR="00E2671E" w:rsidRPr="00FC2FDC" w14:paraId="54C22E39" w14:textId="77777777" w:rsidTr="00B139FA">
        <w:tc>
          <w:tcPr>
            <w:tcW w:w="3362" w:type="pct"/>
            <w:gridSpan w:val="3"/>
            <w:shd w:val="clear" w:color="auto" w:fill="D9D9D9"/>
          </w:tcPr>
          <w:p w14:paraId="21C3B9DD" w14:textId="77777777" w:rsidR="00FC2FDC" w:rsidRPr="00FC2FDC" w:rsidRDefault="00FC2FDC" w:rsidP="00FC2FDC">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b/>
                <w:sz w:val="20"/>
                <w:szCs w:val="20"/>
                <w14:ligatures w14:val="none"/>
              </w:rPr>
              <w:t>8. Kita:</w:t>
            </w:r>
          </w:p>
        </w:tc>
        <w:tc>
          <w:tcPr>
            <w:tcW w:w="1638" w:type="pct"/>
            <w:shd w:val="clear" w:color="auto" w:fill="D9D9D9"/>
          </w:tcPr>
          <w:p w14:paraId="6CBE1F43" w14:textId="77777777" w:rsidR="00FC2FDC" w:rsidRPr="00FC2FDC" w:rsidRDefault="00FC2FDC" w:rsidP="00FC2FDC">
            <w:pPr>
              <w:jc w:val="both"/>
              <w:rPr>
                <w:rFonts w:ascii="Times New Roman" w:eastAsia="Calibri" w:hAnsi="Times New Roman" w:cs="Times New Roman"/>
                <w:b/>
                <w:sz w:val="20"/>
                <w:szCs w:val="20"/>
                <w14:ligatures w14:val="none"/>
              </w:rPr>
            </w:pPr>
          </w:p>
        </w:tc>
      </w:tr>
      <w:tr w:rsidR="00B139FA" w:rsidRPr="00FC2FDC" w14:paraId="55516B2A" w14:textId="77777777" w:rsidTr="00B82803">
        <w:tc>
          <w:tcPr>
            <w:tcW w:w="234" w:type="pct"/>
          </w:tcPr>
          <w:p w14:paraId="3874154D"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8.1</w:t>
            </w:r>
          </w:p>
        </w:tc>
        <w:tc>
          <w:tcPr>
            <w:tcW w:w="1389" w:type="pct"/>
          </w:tcPr>
          <w:p w14:paraId="58620795"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Pristatymo terminas</w:t>
            </w:r>
          </w:p>
        </w:tc>
        <w:tc>
          <w:tcPr>
            <w:tcW w:w="1739" w:type="pct"/>
          </w:tcPr>
          <w:p w14:paraId="43C9CC73"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Ne ilgesnis kaip 9 mėnesiai</w:t>
            </w:r>
          </w:p>
        </w:tc>
        <w:tc>
          <w:tcPr>
            <w:tcW w:w="1638" w:type="pct"/>
            <w:shd w:val="clear" w:color="auto" w:fill="C5E0B3" w:themeFill="accent6" w:themeFillTint="66"/>
          </w:tcPr>
          <w:p w14:paraId="2FB53224" w14:textId="3F65E80E" w:rsidR="00B139FA" w:rsidRPr="00FC2FDC" w:rsidRDefault="00B82803" w:rsidP="00B82803">
            <w:pPr>
              <w:tabs>
                <w:tab w:val="center" w:pos="1568"/>
              </w:tabs>
              <w:jc w:val="both"/>
              <w:rPr>
                <w:rFonts w:ascii="Times New Roman" w:eastAsia="Calibri" w:hAnsi="Times New Roman" w:cs="Times New Roman"/>
                <w:sz w:val="20"/>
                <w:szCs w:val="20"/>
                <w14:ligatures w14:val="none"/>
              </w:rPr>
            </w:pPr>
            <w:r w:rsidRPr="000E25AA">
              <w:rPr>
                <w:rFonts w:ascii="Times New Roman" w:hAnsi="Times New Roman" w:cs="Times New Roman"/>
                <w:i/>
                <w:iCs/>
                <w:color w:val="000000"/>
                <w:sz w:val="20"/>
                <w:szCs w:val="20"/>
                <w:lang w:eastAsia="lt-LT"/>
              </w:rPr>
              <w:t>Nepildoma*</w:t>
            </w:r>
            <w:r>
              <w:rPr>
                <w:rFonts w:ascii="Times New Roman" w:hAnsi="Times New Roman" w:cs="Times New Roman"/>
                <w:i/>
                <w:iCs/>
                <w:color w:val="000000"/>
                <w:sz w:val="20"/>
                <w:szCs w:val="20"/>
                <w:lang w:eastAsia="lt-LT"/>
              </w:rPr>
              <w:tab/>
            </w:r>
          </w:p>
        </w:tc>
      </w:tr>
      <w:tr w:rsidR="00B139FA" w:rsidRPr="00FC2FDC" w14:paraId="197C81D6" w14:textId="77777777" w:rsidTr="00B139FA">
        <w:tc>
          <w:tcPr>
            <w:tcW w:w="234" w:type="pct"/>
          </w:tcPr>
          <w:p w14:paraId="2F890D2A"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8.2</w:t>
            </w:r>
          </w:p>
        </w:tc>
        <w:tc>
          <w:tcPr>
            <w:tcW w:w="1389" w:type="pct"/>
          </w:tcPr>
          <w:p w14:paraId="37CAD51B"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Garantija automobiliui</w:t>
            </w:r>
          </w:p>
        </w:tc>
        <w:tc>
          <w:tcPr>
            <w:tcW w:w="1739" w:type="pct"/>
          </w:tcPr>
          <w:p w14:paraId="7B5E4645"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Ne mažiau kaip 5 metai arba iki 100 tūkst. km ridos, priklausomai nuo to, kas įvyksta anksčiau</w:t>
            </w:r>
          </w:p>
        </w:tc>
        <w:tc>
          <w:tcPr>
            <w:tcW w:w="1638" w:type="pct"/>
          </w:tcPr>
          <w:p w14:paraId="6ABAC09F" w14:textId="7555AF8C" w:rsidR="00B139FA" w:rsidRPr="00FC2FDC" w:rsidRDefault="00B139FA" w:rsidP="00B139FA">
            <w:pPr>
              <w:jc w:val="both"/>
              <w:rPr>
                <w:rFonts w:ascii="Times New Roman" w:eastAsia="Calibri" w:hAnsi="Times New Roman" w:cs="Times New Roman"/>
                <w:sz w:val="20"/>
                <w:szCs w:val="20"/>
                <w14:ligatures w14:val="none"/>
              </w:rPr>
            </w:pPr>
            <w:r w:rsidRPr="000A5C91">
              <w:rPr>
                <w:rFonts w:ascii="Times New Roman" w:hAnsi="Times New Roman" w:cs="Times New Roman"/>
                <w:i/>
                <w:iCs/>
                <w:color w:val="000000"/>
                <w:sz w:val="20"/>
                <w:szCs w:val="20"/>
                <w:lang w:eastAsia="lt-LT"/>
              </w:rPr>
              <w:t>/nurodyti/</w:t>
            </w:r>
          </w:p>
        </w:tc>
      </w:tr>
      <w:tr w:rsidR="00B139FA" w:rsidRPr="00FC2FDC" w14:paraId="4A911550" w14:textId="77777777" w:rsidTr="00B139FA">
        <w:tc>
          <w:tcPr>
            <w:tcW w:w="234" w:type="pct"/>
          </w:tcPr>
          <w:p w14:paraId="588D9BB3"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8.3</w:t>
            </w:r>
          </w:p>
        </w:tc>
        <w:tc>
          <w:tcPr>
            <w:tcW w:w="1389" w:type="pct"/>
          </w:tcPr>
          <w:p w14:paraId="4B9AFB44"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Garantija nuo kiauryminės korozijos</w:t>
            </w:r>
          </w:p>
        </w:tc>
        <w:tc>
          <w:tcPr>
            <w:tcW w:w="1739" w:type="pct"/>
          </w:tcPr>
          <w:p w14:paraId="13A6465C"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Ne mažiau kaip 12 metų</w:t>
            </w:r>
          </w:p>
        </w:tc>
        <w:tc>
          <w:tcPr>
            <w:tcW w:w="1638" w:type="pct"/>
          </w:tcPr>
          <w:p w14:paraId="6CE5E50D" w14:textId="733C734F" w:rsidR="00B139FA" w:rsidRPr="00FC2FDC" w:rsidRDefault="00B139FA" w:rsidP="00B139FA">
            <w:pPr>
              <w:jc w:val="both"/>
              <w:rPr>
                <w:rFonts w:ascii="Times New Roman" w:eastAsia="Calibri" w:hAnsi="Times New Roman" w:cs="Times New Roman"/>
                <w:sz w:val="20"/>
                <w:szCs w:val="20"/>
                <w14:ligatures w14:val="none"/>
              </w:rPr>
            </w:pPr>
            <w:r w:rsidRPr="000A5C91">
              <w:rPr>
                <w:rFonts w:ascii="Times New Roman" w:hAnsi="Times New Roman" w:cs="Times New Roman"/>
                <w:i/>
                <w:iCs/>
                <w:color w:val="000000"/>
                <w:sz w:val="20"/>
                <w:szCs w:val="20"/>
                <w:lang w:eastAsia="lt-LT"/>
              </w:rPr>
              <w:t>/nurodyti/</w:t>
            </w:r>
          </w:p>
        </w:tc>
      </w:tr>
      <w:tr w:rsidR="00B139FA" w:rsidRPr="00FC2FDC" w14:paraId="6E502C87" w14:textId="77777777" w:rsidTr="00B139FA">
        <w:tc>
          <w:tcPr>
            <w:tcW w:w="234" w:type="pct"/>
            <w:tcBorders>
              <w:top w:val="single" w:sz="4" w:space="0" w:color="auto"/>
              <w:left w:val="single" w:sz="4" w:space="0" w:color="auto"/>
              <w:bottom w:val="single" w:sz="4" w:space="0" w:color="auto"/>
              <w:right w:val="single" w:sz="4" w:space="0" w:color="auto"/>
            </w:tcBorders>
          </w:tcPr>
          <w:p w14:paraId="3AEB85FD"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8.4</w:t>
            </w:r>
          </w:p>
        </w:tc>
        <w:tc>
          <w:tcPr>
            <w:tcW w:w="1389" w:type="pct"/>
            <w:tcBorders>
              <w:top w:val="single" w:sz="4" w:space="0" w:color="auto"/>
              <w:left w:val="single" w:sz="4" w:space="0" w:color="auto"/>
              <w:bottom w:val="single" w:sz="4" w:space="0" w:color="auto"/>
              <w:right w:val="single" w:sz="4" w:space="0" w:color="auto"/>
            </w:tcBorders>
          </w:tcPr>
          <w:p w14:paraId="78801246"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Elektros sistemos komponentams taikoma garantija</w:t>
            </w:r>
          </w:p>
        </w:tc>
        <w:tc>
          <w:tcPr>
            <w:tcW w:w="1739" w:type="pct"/>
            <w:tcBorders>
              <w:top w:val="single" w:sz="4" w:space="0" w:color="auto"/>
              <w:left w:val="single" w:sz="4" w:space="0" w:color="auto"/>
              <w:bottom w:val="single" w:sz="4" w:space="0" w:color="auto"/>
              <w:right w:val="single" w:sz="4" w:space="0" w:color="auto"/>
            </w:tcBorders>
          </w:tcPr>
          <w:p w14:paraId="6449FFB0"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Ne mažiau kaip 5 metai arba iki 100 tūkst. km ridos, priklausomai nuo to, kas įvyksta anksčiau</w:t>
            </w:r>
          </w:p>
        </w:tc>
        <w:tc>
          <w:tcPr>
            <w:tcW w:w="1638" w:type="pct"/>
            <w:tcBorders>
              <w:top w:val="single" w:sz="4" w:space="0" w:color="auto"/>
              <w:left w:val="single" w:sz="4" w:space="0" w:color="auto"/>
              <w:bottom w:val="single" w:sz="4" w:space="0" w:color="auto"/>
              <w:right w:val="single" w:sz="4" w:space="0" w:color="auto"/>
            </w:tcBorders>
          </w:tcPr>
          <w:p w14:paraId="05E2F150" w14:textId="71209BCD" w:rsidR="00B139FA" w:rsidRPr="00FC2FDC" w:rsidRDefault="00B139FA" w:rsidP="00B139FA">
            <w:pPr>
              <w:jc w:val="both"/>
              <w:rPr>
                <w:rFonts w:ascii="Times New Roman" w:eastAsia="Calibri" w:hAnsi="Times New Roman" w:cs="Times New Roman"/>
                <w:sz w:val="20"/>
                <w:szCs w:val="20"/>
                <w14:ligatures w14:val="none"/>
              </w:rPr>
            </w:pPr>
            <w:r w:rsidRPr="000A5C91">
              <w:rPr>
                <w:rFonts w:ascii="Times New Roman" w:hAnsi="Times New Roman" w:cs="Times New Roman"/>
                <w:i/>
                <w:iCs/>
                <w:color w:val="000000"/>
                <w:sz w:val="20"/>
                <w:szCs w:val="20"/>
                <w:lang w:eastAsia="lt-LT"/>
              </w:rPr>
              <w:t>/nurodyti/</w:t>
            </w:r>
          </w:p>
        </w:tc>
      </w:tr>
      <w:tr w:rsidR="00B139FA" w:rsidRPr="00FC2FDC" w14:paraId="19414248" w14:textId="77777777" w:rsidTr="00B139FA">
        <w:tc>
          <w:tcPr>
            <w:tcW w:w="234" w:type="pct"/>
          </w:tcPr>
          <w:p w14:paraId="14C9262A"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8.5</w:t>
            </w:r>
          </w:p>
        </w:tc>
        <w:tc>
          <w:tcPr>
            <w:tcW w:w="1389" w:type="pct"/>
          </w:tcPr>
          <w:p w14:paraId="03C9DB20"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Akumuliatoriaus garantija</w:t>
            </w:r>
          </w:p>
        </w:tc>
        <w:tc>
          <w:tcPr>
            <w:tcW w:w="1739" w:type="pct"/>
          </w:tcPr>
          <w:p w14:paraId="71E80123"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Ne mažiau kaip 8 metai arba iki 150 tūkst. km ridos, priklausomai nuo to, kas įvyksta anksčiau</w:t>
            </w:r>
          </w:p>
        </w:tc>
        <w:tc>
          <w:tcPr>
            <w:tcW w:w="1638" w:type="pct"/>
          </w:tcPr>
          <w:p w14:paraId="6C80837D" w14:textId="0B05FC4A" w:rsidR="00B139FA" w:rsidRPr="00FC2FDC" w:rsidRDefault="00B139FA" w:rsidP="00B139FA">
            <w:pPr>
              <w:jc w:val="both"/>
              <w:rPr>
                <w:rFonts w:ascii="Times New Roman" w:eastAsia="Calibri" w:hAnsi="Times New Roman" w:cs="Times New Roman"/>
                <w:sz w:val="20"/>
                <w:szCs w:val="20"/>
                <w14:ligatures w14:val="none"/>
              </w:rPr>
            </w:pPr>
            <w:r w:rsidRPr="000A5C91">
              <w:rPr>
                <w:rFonts w:ascii="Times New Roman" w:hAnsi="Times New Roman" w:cs="Times New Roman"/>
                <w:i/>
                <w:iCs/>
                <w:color w:val="000000"/>
                <w:sz w:val="20"/>
                <w:szCs w:val="20"/>
                <w:lang w:eastAsia="lt-LT"/>
              </w:rPr>
              <w:t>/nurodyti/</w:t>
            </w:r>
          </w:p>
        </w:tc>
      </w:tr>
      <w:tr w:rsidR="00B139FA" w:rsidRPr="00FC2FDC" w14:paraId="1AC29A45" w14:textId="77777777" w:rsidTr="00B82803">
        <w:tc>
          <w:tcPr>
            <w:tcW w:w="234" w:type="pct"/>
          </w:tcPr>
          <w:p w14:paraId="77987EF9"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8.6</w:t>
            </w:r>
          </w:p>
        </w:tc>
        <w:tc>
          <w:tcPr>
            <w:tcW w:w="1389" w:type="pct"/>
          </w:tcPr>
          <w:p w14:paraId="304C06DA"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Komplektacija</w:t>
            </w:r>
          </w:p>
        </w:tc>
        <w:tc>
          <w:tcPr>
            <w:tcW w:w="1739" w:type="pct"/>
          </w:tcPr>
          <w:p w14:paraId="6FAF9E5A" w14:textId="77777777" w:rsidR="00B139FA" w:rsidRPr="00FC2FDC" w:rsidRDefault="00B139FA" w:rsidP="00B139FA">
            <w:pPr>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lang w:eastAsia="lt-LT"/>
                <w14:ligatures w14:val="none"/>
              </w:rPr>
              <w:t>Kartu su automobiliu turi būti pateikiamas teisės aktais nustatytus reikalavimus atitinkantis gesintuvas, pirmosios pagalbos rinkinys, avarinio sustojimo ženklas ir liemenė su šviesą atspindinčiais elementais, transportavimo  kilpa, rankiniu keltuvu, ratų veržlių atsukimo raktu. Automobiliui turi būti atlikta techninė apžiūra</w:t>
            </w:r>
          </w:p>
        </w:tc>
        <w:tc>
          <w:tcPr>
            <w:tcW w:w="1638" w:type="pct"/>
            <w:shd w:val="clear" w:color="auto" w:fill="C5E0B3" w:themeFill="accent6" w:themeFillTint="66"/>
          </w:tcPr>
          <w:p w14:paraId="3F5AD5A3" w14:textId="100DA2A2" w:rsidR="00B139FA" w:rsidRPr="00FC2FDC" w:rsidRDefault="00B82803" w:rsidP="00B139FA">
            <w:pPr>
              <w:jc w:val="both"/>
              <w:rPr>
                <w:rFonts w:ascii="Times New Roman" w:eastAsia="Times New Roman" w:hAnsi="Times New Roman" w:cs="Times New Roman"/>
                <w:color w:val="000000"/>
                <w:sz w:val="20"/>
                <w:szCs w:val="20"/>
                <w:lang w:eastAsia="lt-LT"/>
                <w14:ligatures w14:val="none"/>
              </w:rPr>
            </w:pPr>
            <w:r w:rsidRPr="000E25AA">
              <w:rPr>
                <w:rFonts w:ascii="Times New Roman" w:hAnsi="Times New Roman" w:cs="Times New Roman"/>
                <w:i/>
                <w:iCs/>
                <w:color w:val="000000"/>
                <w:sz w:val="20"/>
                <w:szCs w:val="20"/>
                <w:lang w:eastAsia="lt-LT"/>
              </w:rPr>
              <w:t>Nepildoma*</w:t>
            </w:r>
          </w:p>
        </w:tc>
      </w:tr>
      <w:tr w:rsidR="00B139FA" w:rsidRPr="00FC2FDC" w14:paraId="54FFBB2E" w14:textId="77777777" w:rsidTr="00B82803">
        <w:trPr>
          <w:trHeight w:val="669"/>
        </w:trPr>
        <w:tc>
          <w:tcPr>
            <w:tcW w:w="234" w:type="pct"/>
          </w:tcPr>
          <w:p w14:paraId="36A50A8E"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8.7</w:t>
            </w:r>
          </w:p>
        </w:tc>
        <w:tc>
          <w:tcPr>
            <w:tcW w:w="1389" w:type="pct"/>
            <w:vAlign w:val="center"/>
          </w:tcPr>
          <w:p w14:paraId="7492B9FB" w14:textId="77777777" w:rsidR="00B139FA" w:rsidRPr="00FC2FDC" w:rsidRDefault="00B139FA" w:rsidP="00B139FA">
            <w:pPr>
              <w:spacing w:after="160" w:line="276" w:lineRule="auto"/>
              <w:rPr>
                <w:rFonts w:ascii="Times New Roman" w:eastAsia="Calibri" w:hAnsi="Times New Roman" w:cs="Times New Roman"/>
                <w:sz w:val="20"/>
                <w:szCs w:val="20"/>
                <w:shd w:val="clear" w:color="auto" w:fill="FFFFFF"/>
                <w:lang w:eastAsia="lt-LT"/>
                <w14:ligatures w14:val="none"/>
              </w:rPr>
            </w:pPr>
            <w:r w:rsidRPr="00FC2FDC">
              <w:rPr>
                <w:rFonts w:ascii="Times New Roman" w:eastAsia="Calibri" w:hAnsi="Times New Roman" w:cs="Times New Roman"/>
                <w:sz w:val="20"/>
                <w:szCs w:val="20"/>
                <w:shd w:val="clear" w:color="auto" w:fill="FFFFFF"/>
                <w:lang w:eastAsia="lt-LT"/>
                <w14:ligatures w14:val="none"/>
              </w:rPr>
              <w:t>Vartotojo vadovas</w:t>
            </w:r>
          </w:p>
        </w:tc>
        <w:tc>
          <w:tcPr>
            <w:tcW w:w="1739" w:type="pct"/>
          </w:tcPr>
          <w:p w14:paraId="3BF5CE91" w14:textId="77777777" w:rsidR="00B139FA" w:rsidRPr="00FC2FDC" w:rsidRDefault="00B139FA" w:rsidP="00B139FA">
            <w:pPr>
              <w:jc w:val="both"/>
              <w:rPr>
                <w:rFonts w:ascii="Times New Roman" w:eastAsia="Calibri" w:hAnsi="Times New Roman" w:cs="Times New Roman"/>
                <w:sz w:val="20"/>
                <w:szCs w:val="20"/>
                <w:lang w:eastAsia="lt-LT"/>
                <w14:ligatures w14:val="none"/>
              </w:rPr>
            </w:pPr>
            <w:r w:rsidRPr="00FC2FDC">
              <w:rPr>
                <w:rFonts w:ascii="Times New Roman" w:eastAsia="Calibri" w:hAnsi="Times New Roman" w:cs="Times New Roman"/>
                <w:sz w:val="20"/>
                <w:szCs w:val="20"/>
                <w:lang w:eastAsia="lt-LT"/>
                <w14:ligatures w14:val="none"/>
              </w:rPr>
              <w:t xml:space="preserve">Lietuvių kalba (1 egz.) popieriniame formate ir </w:t>
            </w:r>
            <w:r w:rsidRPr="00FC2FDC">
              <w:rPr>
                <w:rFonts w:ascii="Times New Roman" w:eastAsia="Calibri" w:hAnsi="Times New Roman" w:cs="Times New Roman"/>
                <w:bCs/>
                <w:sz w:val="20"/>
                <w:szCs w:val="20"/>
                <w:lang w:eastAsia="lt-LT"/>
                <w14:ligatures w14:val="none"/>
              </w:rPr>
              <w:t>nuoroda vartotojo vadovo parsisiuntimui iš internetinės svetainės</w:t>
            </w:r>
          </w:p>
        </w:tc>
        <w:tc>
          <w:tcPr>
            <w:tcW w:w="1638" w:type="pct"/>
            <w:shd w:val="clear" w:color="auto" w:fill="C5E0B3" w:themeFill="accent6" w:themeFillTint="66"/>
          </w:tcPr>
          <w:p w14:paraId="6002583B" w14:textId="0CCEF220" w:rsidR="00B139FA" w:rsidRPr="00FC2FDC" w:rsidRDefault="00B82803" w:rsidP="00B139FA">
            <w:pPr>
              <w:jc w:val="both"/>
              <w:rPr>
                <w:rFonts w:ascii="Times New Roman" w:eastAsia="Calibri" w:hAnsi="Times New Roman" w:cs="Times New Roman"/>
                <w:sz w:val="20"/>
                <w:szCs w:val="20"/>
                <w:lang w:eastAsia="lt-LT"/>
                <w14:ligatures w14:val="none"/>
              </w:rPr>
            </w:pPr>
            <w:r w:rsidRPr="000E25AA">
              <w:rPr>
                <w:rFonts w:ascii="Times New Roman" w:hAnsi="Times New Roman" w:cs="Times New Roman"/>
                <w:i/>
                <w:iCs/>
                <w:color w:val="000000"/>
                <w:sz w:val="20"/>
                <w:szCs w:val="20"/>
                <w:lang w:eastAsia="lt-LT"/>
              </w:rPr>
              <w:t>Nepildoma*</w:t>
            </w:r>
          </w:p>
        </w:tc>
      </w:tr>
      <w:tr w:rsidR="00B139FA" w:rsidRPr="00FC2FDC" w14:paraId="42573F0A" w14:textId="77777777" w:rsidTr="00B82803">
        <w:trPr>
          <w:trHeight w:val="1615"/>
        </w:trPr>
        <w:tc>
          <w:tcPr>
            <w:tcW w:w="234" w:type="pct"/>
          </w:tcPr>
          <w:p w14:paraId="71BCB531"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8.8</w:t>
            </w:r>
          </w:p>
        </w:tc>
        <w:tc>
          <w:tcPr>
            <w:tcW w:w="1389" w:type="pct"/>
            <w:vAlign w:val="center"/>
          </w:tcPr>
          <w:p w14:paraId="6F7FFEB3" w14:textId="77777777" w:rsidR="00B139FA" w:rsidRPr="00FC2FDC" w:rsidRDefault="00B139FA" w:rsidP="00B139FA">
            <w:pPr>
              <w:spacing w:after="160" w:line="276" w:lineRule="auto"/>
              <w:rPr>
                <w:rFonts w:ascii="Times New Roman" w:eastAsia="Calibri" w:hAnsi="Times New Roman" w:cs="Times New Roman"/>
                <w:sz w:val="20"/>
                <w:szCs w:val="20"/>
                <w:shd w:val="clear" w:color="auto" w:fill="FFFFFF"/>
                <w:lang w:eastAsia="lt-LT"/>
                <w14:ligatures w14:val="none"/>
              </w:rPr>
            </w:pPr>
            <w:r w:rsidRPr="00FC2FDC">
              <w:rPr>
                <w:rFonts w:ascii="Times New Roman" w:eastAsia="Calibri" w:hAnsi="Times New Roman" w:cs="Times New Roman"/>
                <w:sz w:val="20"/>
                <w:szCs w:val="20"/>
                <w:shd w:val="clear" w:color="auto" w:fill="FFFFFF"/>
                <w:lang w:eastAsia="lt-LT"/>
                <w14:ligatures w14:val="none"/>
              </w:rPr>
              <w:t>Transporto priemonės dokumentacija</w:t>
            </w:r>
          </w:p>
        </w:tc>
        <w:tc>
          <w:tcPr>
            <w:tcW w:w="1739" w:type="pct"/>
          </w:tcPr>
          <w:p w14:paraId="1C5B1A6E" w14:textId="77777777" w:rsidR="00B139FA" w:rsidRPr="00FC2FDC" w:rsidRDefault="00B139FA" w:rsidP="00B139FA">
            <w:pPr>
              <w:jc w:val="both"/>
              <w:rPr>
                <w:rFonts w:ascii="Times New Roman" w:eastAsia="Calibri" w:hAnsi="Times New Roman" w:cs="Times New Roman"/>
                <w:sz w:val="20"/>
                <w:szCs w:val="20"/>
                <w:lang w:eastAsia="lt-LT"/>
                <w14:ligatures w14:val="none"/>
              </w:rPr>
            </w:pPr>
            <w:r w:rsidRPr="00FC2FDC">
              <w:rPr>
                <w:rFonts w:ascii="Times New Roman" w:eastAsia="Calibri" w:hAnsi="Times New Roman" w:cs="Times New Roman"/>
                <w:sz w:val="20"/>
                <w:szCs w:val="20"/>
                <w:lang w:eastAsia="lt-LT"/>
                <w14:ligatures w14:val="none"/>
              </w:rPr>
              <w:t>Tiekėjas turi kartu su Preke perduoti Pirkėjui visą būtiną dokumentaciją:</w:t>
            </w:r>
          </w:p>
          <w:p w14:paraId="6E11BC1C" w14:textId="77777777" w:rsidR="00B139FA" w:rsidRPr="00FC2FDC" w:rsidRDefault="00B139FA" w:rsidP="00B139FA">
            <w:pPr>
              <w:jc w:val="both"/>
              <w:rPr>
                <w:rFonts w:ascii="Times New Roman" w:eastAsia="Calibri" w:hAnsi="Times New Roman" w:cs="Times New Roman"/>
                <w:sz w:val="20"/>
                <w:szCs w:val="20"/>
                <w:lang w:eastAsia="lt-LT"/>
                <w14:ligatures w14:val="none"/>
              </w:rPr>
            </w:pPr>
            <w:r w:rsidRPr="00FC2FDC">
              <w:rPr>
                <w:rFonts w:ascii="Times New Roman" w:eastAsia="Calibri" w:hAnsi="Times New Roman" w:cs="Times New Roman"/>
                <w:sz w:val="20"/>
                <w:szCs w:val="20"/>
                <w:lang w:eastAsia="lt-LT"/>
                <w14:ligatures w14:val="none"/>
              </w:rPr>
              <w:t xml:space="preserve">Transporto priemonės registracijos liudijimą. Techninių aptarnavimų ir garantijos knygelę. Europos Sąjungos (EB) arba nacionalinį automobilio atitikties sertifikatą (EU </w:t>
            </w:r>
            <w:proofErr w:type="spellStart"/>
            <w:r w:rsidRPr="00FC2FDC">
              <w:rPr>
                <w:rFonts w:ascii="Times New Roman" w:eastAsia="Calibri" w:hAnsi="Times New Roman" w:cs="Times New Roman"/>
                <w:sz w:val="20"/>
                <w:szCs w:val="20"/>
                <w:lang w:eastAsia="lt-LT"/>
                <w14:ligatures w14:val="none"/>
              </w:rPr>
              <w:t>Certificate</w:t>
            </w:r>
            <w:proofErr w:type="spellEnd"/>
            <w:r w:rsidRPr="00FC2FDC">
              <w:rPr>
                <w:rFonts w:ascii="Times New Roman" w:eastAsia="Calibri" w:hAnsi="Times New Roman" w:cs="Times New Roman"/>
                <w:sz w:val="20"/>
                <w:szCs w:val="20"/>
                <w:lang w:eastAsia="lt-LT"/>
                <w14:ligatures w14:val="none"/>
              </w:rPr>
              <w:t xml:space="preserve"> </w:t>
            </w:r>
            <w:proofErr w:type="spellStart"/>
            <w:r w:rsidRPr="00FC2FDC">
              <w:rPr>
                <w:rFonts w:ascii="Times New Roman" w:eastAsia="Calibri" w:hAnsi="Times New Roman" w:cs="Times New Roman"/>
                <w:sz w:val="20"/>
                <w:szCs w:val="20"/>
                <w:lang w:eastAsia="lt-LT"/>
                <w14:ligatures w14:val="none"/>
              </w:rPr>
              <w:t>of</w:t>
            </w:r>
            <w:proofErr w:type="spellEnd"/>
            <w:r w:rsidRPr="00FC2FDC">
              <w:rPr>
                <w:rFonts w:ascii="Times New Roman" w:eastAsia="Calibri" w:hAnsi="Times New Roman" w:cs="Times New Roman"/>
                <w:sz w:val="20"/>
                <w:szCs w:val="20"/>
                <w:lang w:eastAsia="lt-LT"/>
                <w14:ligatures w14:val="none"/>
              </w:rPr>
              <w:t xml:space="preserve"> </w:t>
            </w:r>
            <w:proofErr w:type="spellStart"/>
            <w:r w:rsidRPr="00FC2FDC">
              <w:rPr>
                <w:rFonts w:ascii="Times New Roman" w:eastAsia="Calibri" w:hAnsi="Times New Roman" w:cs="Times New Roman"/>
                <w:sz w:val="20"/>
                <w:szCs w:val="20"/>
                <w:lang w:eastAsia="lt-LT"/>
                <w14:ligatures w14:val="none"/>
              </w:rPr>
              <w:t>Comformity</w:t>
            </w:r>
            <w:proofErr w:type="spellEnd"/>
            <w:r w:rsidRPr="00FC2FDC">
              <w:rPr>
                <w:rFonts w:ascii="Times New Roman" w:eastAsia="Calibri" w:hAnsi="Times New Roman" w:cs="Times New Roman"/>
                <w:sz w:val="20"/>
                <w:szCs w:val="20"/>
                <w:lang w:eastAsia="lt-LT"/>
                <w14:ligatures w14:val="none"/>
              </w:rPr>
              <w:t>) arba kitus lygiaverčius dokumentus.</w:t>
            </w:r>
          </w:p>
        </w:tc>
        <w:tc>
          <w:tcPr>
            <w:tcW w:w="1638" w:type="pct"/>
            <w:shd w:val="clear" w:color="auto" w:fill="C5E0B3" w:themeFill="accent6" w:themeFillTint="66"/>
          </w:tcPr>
          <w:p w14:paraId="396A6952" w14:textId="3D66532A" w:rsidR="00B139FA" w:rsidRPr="00FC2FDC" w:rsidRDefault="00B82803" w:rsidP="00B139FA">
            <w:pPr>
              <w:jc w:val="both"/>
              <w:rPr>
                <w:rFonts w:ascii="Times New Roman" w:eastAsia="Calibri" w:hAnsi="Times New Roman" w:cs="Times New Roman"/>
                <w:sz w:val="20"/>
                <w:szCs w:val="20"/>
                <w:lang w:eastAsia="lt-LT"/>
                <w14:ligatures w14:val="none"/>
              </w:rPr>
            </w:pPr>
            <w:r w:rsidRPr="000E25AA">
              <w:rPr>
                <w:rFonts w:ascii="Times New Roman" w:hAnsi="Times New Roman" w:cs="Times New Roman"/>
                <w:i/>
                <w:iCs/>
                <w:color w:val="000000"/>
                <w:sz w:val="20"/>
                <w:szCs w:val="20"/>
                <w:lang w:eastAsia="lt-LT"/>
              </w:rPr>
              <w:t>Nepildoma*</w:t>
            </w:r>
          </w:p>
        </w:tc>
      </w:tr>
      <w:tr w:rsidR="00B139FA" w:rsidRPr="00FC2FDC" w14:paraId="0EA0DC33" w14:textId="77777777" w:rsidTr="00B82803">
        <w:tc>
          <w:tcPr>
            <w:tcW w:w="234" w:type="pct"/>
          </w:tcPr>
          <w:p w14:paraId="281A2AB7"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8.9</w:t>
            </w:r>
          </w:p>
        </w:tc>
        <w:tc>
          <w:tcPr>
            <w:tcW w:w="1389" w:type="pct"/>
            <w:vAlign w:val="center"/>
          </w:tcPr>
          <w:p w14:paraId="0EE57E48" w14:textId="77777777" w:rsidR="00B139FA" w:rsidRPr="00FC2FDC" w:rsidRDefault="00B139FA" w:rsidP="00B139FA">
            <w:pPr>
              <w:spacing w:after="160" w:line="276" w:lineRule="auto"/>
              <w:rPr>
                <w:rFonts w:ascii="Times New Roman" w:eastAsia="Calibri" w:hAnsi="Times New Roman" w:cs="Times New Roman"/>
                <w:sz w:val="20"/>
                <w:szCs w:val="20"/>
                <w:lang w:eastAsia="lt-LT"/>
                <w14:ligatures w14:val="none"/>
              </w:rPr>
            </w:pPr>
            <w:r w:rsidRPr="00FC2FDC">
              <w:rPr>
                <w:rFonts w:ascii="Times New Roman" w:eastAsia="Calibri" w:hAnsi="Times New Roman" w:cs="Times New Roman"/>
                <w:sz w:val="20"/>
                <w:szCs w:val="20"/>
                <w:shd w:val="clear" w:color="auto" w:fill="FFFFFF"/>
                <w:lang w:eastAsia="lt-LT"/>
                <w14:ligatures w14:val="none"/>
              </w:rPr>
              <w:t>Transporto priemonės registracijos sąlygos</w:t>
            </w:r>
          </w:p>
        </w:tc>
        <w:tc>
          <w:tcPr>
            <w:tcW w:w="1739" w:type="pct"/>
          </w:tcPr>
          <w:p w14:paraId="152A54CB" w14:textId="77777777" w:rsidR="00B139FA" w:rsidRPr="00FC2FDC" w:rsidRDefault="00B139FA" w:rsidP="00B139FA">
            <w:pPr>
              <w:jc w:val="both"/>
              <w:rPr>
                <w:rFonts w:ascii="Times New Roman" w:eastAsia="Calibri" w:hAnsi="Times New Roman" w:cs="Times New Roman"/>
                <w:sz w:val="20"/>
                <w:szCs w:val="20"/>
                <w:lang w:eastAsia="lt-LT"/>
                <w14:ligatures w14:val="none"/>
              </w:rPr>
            </w:pPr>
            <w:r w:rsidRPr="00FC2FDC">
              <w:rPr>
                <w:rFonts w:ascii="Times New Roman" w:eastAsia="Calibri" w:hAnsi="Times New Roman" w:cs="Times New Roman"/>
                <w:sz w:val="20"/>
                <w:szCs w:val="20"/>
                <w:lang w:eastAsia="lt-LT"/>
                <w14:ligatures w14:val="none"/>
              </w:rPr>
              <w:t>Tiekėjas turi įregistruoti transporto priemonę VĮ „Regitra” Pirkėjo vardu, ne vėliau kaip transporto priemonės perdavimo Pirkėjui dieną.</w:t>
            </w:r>
          </w:p>
          <w:p w14:paraId="1403B1E9" w14:textId="77777777" w:rsidR="00B139FA" w:rsidRPr="00FC2FDC" w:rsidRDefault="00B139FA" w:rsidP="00B139FA">
            <w:pPr>
              <w:jc w:val="both"/>
              <w:rPr>
                <w:rFonts w:ascii="Times New Roman" w:eastAsia="Calibri" w:hAnsi="Times New Roman" w:cs="Times New Roman"/>
                <w:sz w:val="20"/>
                <w:szCs w:val="20"/>
                <w:lang w:eastAsia="lt-LT"/>
                <w14:ligatures w14:val="none"/>
              </w:rPr>
            </w:pPr>
            <w:r w:rsidRPr="00FC2FDC">
              <w:rPr>
                <w:rFonts w:ascii="Times New Roman" w:eastAsia="Calibri" w:hAnsi="Times New Roman" w:cs="Times New Roman"/>
                <w:sz w:val="20"/>
                <w:szCs w:val="20"/>
                <w:lang w:eastAsia="lt-LT"/>
                <w14:ligatures w14:val="none"/>
              </w:rPr>
              <w:t>Pirkėjas įsipareigoja suteikti Tiekėjui visus įgaliojimus, reikalingus įregistravimui atlikti.</w:t>
            </w:r>
          </w:p>
        </w:tc>
        <w:tc>
          <w:tcPr>
            <w:tcW w:w="1638" w:type="pct"/>
            <w:shd w:val="clear" w:color="auto" w:fill="C5E0B3" w:themeFill="accent6" w:themeFillTint="66"/>
          </w:tcPr>
          <w:p w14:paraId="6CCCFA07" w14:textId="046F2B66" w:rsidR="00B139FA" w:rsidRPr="00FC2FDC" w:rsidRDefault="00B82803" w:rsidP="00B139FA">
            <w:pPr>
              <w:jc w:val="both"/>
              <w:rPr>
                <w:rFonts w:ascii="Times New Roman" w:eastAsia="Calibri" w:hAnsi="Times New Roman" w:cs="Times New Roman"/>
                <w:sz w:val="20"/>
                <w:szCs w:val="20"/>
                <w:lang w:eastAsia="lt-LT"/>
                <w14:ligatures w14:val="none"/>
              </w:rPr>
            </w:pPr>
            <w:r w:rsidRPr="000E25AA">
              <w:rPr>
                <w:rFonts w:ascii="Times New Roman" w:hAnsi="Times New Roman" w:cs="Times New Roman"/>
                <w:i/>
                <w:iCs/>
                <w:color w:val="000000"/>
                <w:sz w:val="20"/>
                <w:szCs w:val="20"/>
                <w:lang w:eastAsia="lt-LT"/>
              </w:rPr>
              <w:t>Nepildoma*</w:t>
            </w:r>
          </w:p>
        </w:tc>
      </w:tr>
      <w:tr w:rsidR="00B139FA" w:rsidRPr="00FC2FDC" w14:paraId="59BC6461" w14:textId="77777777" w:rsidTr="00F75E5A">
        <w:tc>
          <w:tcPr>
            <w:tcW w:w="234" w:type="pct"/>
          </w:tcPr>
          <w:p w14:paraId="4C2C5B88" w14:textId="77777777" w:rsidR="00B139FA" w:rsidRPr="00FC2FDC" w:rsidRDefault="00B139FA" w:rsidP="00B139FA">
            <w:pPr>
              <w:jc w:val="both"/>
              <w:rPr>
                <w:rFonts w:ascii="Times New Roman" w:eastAsia="Calibri" w:hAnsi="Times New Roman" w:cs="Times New Roman"/>
                <w:sz w:val="20"/>
                <w:szCs w:val="20"/>
                <w14:ligatures w14:val="none"/>
              </w:rPr>
            </w:pPr>
            <w:r w:rsidRPr="00FC2FDC">
              <w:rPr>
                <w:rFonts w:ascii="Times New Roman" w:eastAsia="Calibri" w:hAnsi="Times New Roman" w:cs="Times New Roman"/>
                <w:sz w:val="20"/>
                <w:szCs w:val="20"/>
                <w14:ligatures w14:val="none"/>
              </w:rPr>
              <w:t>8.10</w:t>
            </w:r>
          </w:p>
        </w:tc>
        <w:tc>
          <w:tcPr>
            <w:tcW w:w="1389" w:type="pct"/>
            <w:vAlign w:val="center"/>
          </w:tcPr>
          <w:p w14:paraId="5CC0436D" w14:textId="77777777" w:rsidR="00B139FA" w:rsidRPr="00FC2FDC" w:rsidRDefault="00B139FA" w:rsidP="00B139FA">
            <w:pPr>
              <w:spacing w:after="160" w:line="276" w:lineRule="auto"/>
              <w:rPr>
                <w:rFonts w:ascii="Times New Roman" w:eastAsia="Calibri" w:hAnsi="Times New Roman" w:cs="Times New Roman"/>
                <w:sz w:val="20"/>
                <w:szCs w:val="20"/>
                <w:shd w:val="clear" w:color="auto" w:fill="FFFFFF"/>
                <w:lang w:eastAsia="lt-LT"/>
                <w14:ligatures w14:val="none"/>
              </w:rPr>
            </w:pPr>
            <w:r w:rsidRPr="00FC2FDC">
              <w:rPr>
                <w:rFonts w:ascii="Times New Roman" w:eastAsia="Calibri" w:hAnsi="Times New Roman" w:cs="Times New Roman"/>
                <w:sz w:val="20"/>
                <w:szCs w:val="20"/>
                <w:shd w:val="clear" w:color="auto" w:fill="FFFFFF"/>
                <w:lang w:eastAsia="lt-LT"/>
                <w14:ligatures w14:val="none"/>
              </w:rPr>
              <w:t xml:space="preserve">Užrašas ant automobilio priekinių durelių (didžiosios </w:t>
            </w:r>
            <w:r w:rsidRPr="00FC2FDC">
              <w:rPr>
                <w:rFonts w:ascii="Times New Roman" w:eastAsia="Calibri" w:hAnsi="Times New Roman" w:cs="Times New Roman"/>
                <w:sz w:val="20"/>
                <w:szCs w:val="20"/>
                <w:shd w:val="clear" w:color="auto" w:fill="FFFFFF"/>
                <w:lang w:eastAsia="lt-LT"/>
                <w14:ligatures w14:val="none"/>
              </w:rPr>
              <w:lastRenderedPageBreak/>
              <w:t>raidės ne žemesnės nei 75 mm, mažosios - 50 mm aukščio). Spalva derinama pagal automobilio spalvą.</w:t>
            </w:r>
          </w:p>
        </w:tc>
        <w:tc>
          <w:tcPr>
            <w:tcW w:w="1739" w:type="pct"/>
          </w:tcPr>
          <w:p w14:paraId="56E79053" w14:textId="77777777" w:rsidR="00B139FA" w:rsidRPr="00FC2FDC" w:rsidRDefault="00B139FA" w:rsidP="00B139FA">
            <w:pPr>
              <w:jc w:val="both"/>
              <w:rPr>
                <w:rFonts w:ascii="Times New Roman" w:eastAsia="Calibri" w:hAnsi="Times New Roman" w:cs="Times New Roman"/>
                <w:sz w:val="20"/>
                <w:szCs w:val="20"/>
                <w:lang w:eastAsia="lt-LT"/>
                <w14:ligatures w14:val="none"/>
              </w:rPr>
            </w:pPr>
            <w:r w:rsidRPr="00FC2FDC">
              <w:rPr>
                <w:rFonts w:ascii="Times New Roman" w:eastAsia="Calibri" w:hAnsi="Times New Roman" w:cs="Times New Roman"/>
                <w:sz w:val="20"/>
                <w:szCs w:val="20"/>
                <w:lang w:eastAsia="lt-LT"/>
                <w14:ligatures w14:val="none"/>
              </w:rPr>
              <w:lastRenderedPageBreak/>
              <w:t>Šiaulių „Santakos“ ugdymo centras</w:t>
            </w:r>
          </w:p>
        </w:tc>
        <w:tc>
          <w:tcPr>
            <w:tcW w:w="1638" w:type="pct"/>
            <w:shd w:val="clear" w:color="auto" w:fill="FFFFFF" w:themeFill="background1"/>
          </w:tcPr>
          <w:p w14:paraId="0C98B74B" w14:textId="63ACFBED" w:rsidR="00B139FA" w:rsidRPr="00FC2FDC" w:rsidRDefault="00F75E5A" w:rsidP="00B139FA">
            <w:pPr>
              <w:jc w:val="both"/>
              <w:rPr>
                <w:rFonts w:ascii="Times New Roman" w:eastAsia="Calibri" w:hAnsi="Times New Roman" w:cs="Times New Roman"/>
                <w:sz w:val="20"/>
                <w:szCs w:val="20"/>
                <w:lang w:eastAsia="lt-LT"/>
                <w14:ligatures w14:val="none"/>
              </w:rPr>
            </w:pPr>
            <w:r w:rsidRPr="000A5C91">
              <w:rPr>
                <w:rFonts w:ascii="Times New Roman" w:hAnsi="Times New Roman" w:cs="Times New Roman"/>
                <w:i/>
                <w:iCs/>
                <w:color w:val="000000"/>
                <w:sz w:val="20"/>
                <w:szCs w:val="20"/>
                <w:lang w:eastAsia="lt-LT"/>
              </w:rPr>
              <w:t>/nurodyti/</w:t>
            </w:r>
          </w:p>
        </w:tc>
      </w:tr>
    </w:tbl>
    <w:p w14:paraId="48DA06AA" w14:textId="77777777" w:rsidR="00FD3ED1" w:rsidRPr="002C5857" w:rsidRDefault="00FD3ED1" w:rsidP="00FD3ED1">
      <w:pPr>
        <w:shd w:val="clear" w:color="auto" w:fill="FFFFFF" w:themeFill="background1"/>
        <w:jc w:val="both"/>
        <w:rPr>
          <w:rFonts w:ascii="Times New Roman" w:hAnsi="Times New Roman" w:cs="Times New Roman"/>
        </w:rPr>
      </w:pPr>
      <w:r w:rsidRPr="002C5857">
        <w:rPr>
          <w:rFonts w:ascii="Times New Roman" w:hAnsi="Times New Roman" w:cs="Times New Roman"/>
          <w:color w:val="000000"/>
          <w:shd w:val="clear" w:color="auto" w:fill="C5E0B3"/>
        </w:rPr>
        <w:t>*Tiekėjas pasirašydamas šį dokumentą įsipareigoja įvykdyti nurodytus reikalavimus.</w:t>
      </w:r>
    </w:p>
    <w:p w14:paraId="6F3E802C" w14:textId="69B61E83" w:rsidR="00FD3ED1" w:rsidRPr="002C5857" w:rsidRDefault="00FD3ED1" w:rsidP="00FD3ED1">
      <w:pPr>
        <w:jc w:val="both"/>
        <w:rPr>
          <w:rFonts w:ascii="Times New Roman" w:hAnsi="Times New Roman" w:cs="Times New Roman"/>
          <w:b/>
          <w:bCs/>
          <w:color w:val="FF0000"/>
          <w14:ligatures w14:val="none"/>
        </w:rPr>
      </w:pPr>
      <w:r w:rsidRPr="002C5857">
        <w:rPr>
          <w:rFonts w:ascii="Times New Roman" w:hAnsi="Times New Roman" w:cs="Times New Roman"/>
          <w:color w:val="FF0000"/>
          <w14:ligatures w14:val="none"/>
        </w:rPr>
        <w:t>Tiekėjas pildydamas pasiūlymo techninės charakteristikos lentelėje nurodytus parametrus negali siūlyti perkopijuojant techninėje specifikacijoje nurodyto reikalavimo teksto, o nurodyti siūlomos prekės parametrus.</w:t>
      </w:r>
    </w:p>
    <w:p w14:paraId="7EB6E006" w14:textId="37184328" w:rsidR="003E5FC0" w:rsidRPr="00931678" w:rsidRDefault="00FD3ED1" w:rsidP="00931678">
      <w:pPr>
        <w:widowControl w:val="0"/>
        <w:suppressAutoHyphens/>
        <w:jc w:val="both"/>
        <w:rPr>
          <w:rFonts w:ascii="Times New Roman" w:eastAsia="Lucida Sans Unicode" w:hAnsi="Times New Roman" w:cs="Times New Roman"/>
          <w:i/>
          <w14:ligatures w14:val="none"/>
        </w:rPr>
      </w:pPr>
      <w:r w:rsidRPr="002C5857">
        <w:rPr>
          <w:rFonts w:ascii="Times New Roman" w:hAnsi="Times New Roman" w:cs="Times New Roman"/>
          <w:b/>
          <w:bCs/>
          <w:iCs/>
          <w14:ligatures w14:val="none"/>
        </w:rPr>
        <w:t>P</w:t>
      </w:r>
      <w:r w:rsidR="00AE6083" w:rsidRPr="002C5857">
        <w:rPr>
          <w:rFonts w:ascii="Times New Roman" w:hAnsi="Times New Roman" w:cs="Times New Roman"/>
          <w:b/>
          <w:bCs/>
          <w:iCs/>
          <w14:ligatures w14:val="none"/>
        </w:rPr>
        <w:t>astaba.</w:t>
      </w:r>
      <w:r w:rsidR="005D6E29">
        <w:rPr>
          <w:rFonts w:ascii="Times New Roman" w:hAnsi="Times New Roman" w:cs="Times New Roman"/>
          <w:b/>
          <w:bCs/>
          <w:iCs/>
          <w14:ligatures w14:val="none"/>
        </w:rPr>
        <w:t xml:space="preserve"> </w:t>
      </w:r>
      <w:r w:rsidR="00AE6083" w:rsidRPr="002C5857">
        <w:rPr>
          <w:rFonts w:ascii="Times New Roman" w:eastAsia="Lucida Sans Unicode" w:hAnsi="Times New Roman" w:cs="Times New Roman"/>
          <w:i/>
          <w:iCs/>
          <w14:ligatures w14:val="none"/>
        </w:rPr>
        <w:t xml:space="preserve">Atkreipiame dėmesį, jog, </w:t>
      </w:r>
      <w:r w:rsidR="00841455" w:rsidRPr="002C5857">
        <w:rPr>
          <w:rFonts w:ascii="Times New Roman" w:eastAsia="Lucida Sans Unicode" w:hAnsi="Times New Roman" w:cs="Times New Roman"/>
          <w:i/>
          <w:iCs/>
          <w14:ligatures w14:val="none"/>
        </w:rPr>
        <w:t>Pirkėjui</w:t>
      </w:r>
      <w:r w:rsidR="00AE6083" w:rsidRPr="002C5857">
        <w:rPr>
          <w:rFonts w:ascii="Times New Roman" w:eastAsia="Lucida Sans Unicode" w:hAnsi="Times New Roman" w:cs="Times New Roman"/>
          <w:i/>
          <w:iCs/>
          <w14:ligatures w14:val="none"/>
        </w:rPr>
        <w:t xml:space="preserve"> kilus pagrįstų abejonių dėl pateikto pasiūlymo, </w:t>
      </w:r>
      <w:r w:rsidR="00841455" w:rsidRPr="002C5857">
        <w:rPr>
          <w:rFonts w:ascii="Times New Roman" w:eastAsia="Lucida Sans Unicode" w:hAnsi="Times New Roman" w:cs="Times New Roman"/>
          <w:i/>
          <w:iCs/>
          <w14:ligatures w14:val="none"/>
        </w:rPr>
        <w:t>Pirkėjas</w:t>
      </w:r>
      <w:r w:rsidR="00AE6083" w:rsidRPr="002C5857">
        <w:rPr>
          <w:rFonts w:ascii="Times New Roman" w:eastAsia="Lucida Sans Unicode" w:hAnsi="Times New Roman" w:cs="Times New Roman"/>
          <w:i/>
          <w:iCs/>
          <w14:ligatures w14:val="none"/>
        </w:rPr>
        <w:t xml:space="preserve"> turi teisę paprašyti </w:t>
      </w:r>
      <w:r w:rsidR="00776003" w:rsidRPr="002C5857">
        <w:rPr>
          <w:rFonts w:ascii="Times New Roman" w:eastAsia="Lucida Sans Unicode" w:hAnsi="Times New Roman" w:cs="Times New Roman"/>
          <w:i/>
          <w:iCs/>
          <w14:ligatures w14:val="none"/>
        </w:rPr>
        <w:t>tiekėjo</w:t>
      </w:r>
      <w:r w:rsidR="00AE6083" w:rsidRPr="002C5857">
        <w:rPr>
          <w:rFonts w:ascii="Times New Roman" w:eastAsia="Lucida Sans Unicode" w:hAnsi="Times New Roman" w:cs="Times New Roman"/>
          <w:i/>
          <w:iCs/>
          <w14:ligatures w14:val="none"/>
        </w:rPr>
        <w:t xml:space="preserve"> pateikti papildomų įrodymų dėl pasiūlymo atitikties, įskaitant ir dėl atitikties tiems techninėje specifikacijoje nurodytiems reikalavimams, kurie nėra įvardyti šiame dokumente. </w:t>
      </w:r>
      <w:r w:rsidR="00AE6083" w:rsidRPr="002C5857">
        <w:rPr>
          <w:rFonts w:ascii="Times New Roman" w:eastAsia="Lucida Sans Unicode" w:hAnsi="Times New Roman" w:cs="Times New Roman"/>
          <w:i/>
          <w14:ligatures w14:val="none"/>
        </w:rPr>
        <w:t xml:space="preserve">Pasiūlymai, kuriuose bus nurodyti reikalavimai neatitinkantys techninių specifikacijų, bus atmetami. </w:t>
      </w:r>
      <w:r w:rsidR="00776003" w:rsidRPr="002C5857">
        <w:rPr>
          <w:rFonts w:ascii="Times New Roman" w:eastAsia="Lucida Sans Unicode" w:hAnsi="Times New Roman" w:cs="Times New Roman"/>
          <w:i/>
          <w14:ligatures w14:val="none"/>
        </w:rPr>
        <w:t>Tiekėjas</w:t>
      </w:r>
      <w:r w:rsidR="00AE6083" w:rsidRPr="002C5857">
        <w:rPr>
          <w:rFonts w:ascii="Times New Roman" w:eastAsia="Lucida Sans Unicode" w:hAnsi="Times New Roman" w:cs="Times New Roman"/>
          <w:i/>
          <w14:ligatures w14:val="none"/>
        </w:rPr>
        <w:t xml:space="preserve"> gali siūlyti lygiavertes charakteristikas.</w:t>
      </w:r>
    </w:p>
    <w:p w14:paraId="48753563" w14:textId="77777777" w:rsidR="003E5FC0" w:rsidRPr="00FD3ED1" w:rsidRDefault="003E5FC0" w:rsidP="002C5857">
      <w:pPr>
        <w:tabs>
          <w:tab w:val="left" w:pos="993"/>
        </w:tabs>
        <w:contextualSpacing/>
        <w:jc w:val="both"/>
        <w:rPr>
          <w:rFonts w:ascii="Times New Roman" w:hAnsi="Times New Roman" w:cs="Times New Roman"/>
          <w:iCs/>
          <w:sz w:val="24"/>
          <w:szCs w:val="24"/>
          <w14:ligatures w14:val="none"/>
        </w:rPr>
      </w:pPr>
    </w:p>
    <w:bookmarkEnd w:id="4"/>
    <w:bookmarkEnd w:id="5"/>
    <w:p w14:paraId="331E2687"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26B8D9AC"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8350B0" w14:textId="77777777" w:rsidR="00F06A4E" w:rsidRPr="00FD3ED1" w:rsidRDefault="00F06A4E" w:rsidP="00F06A4E">
      <w:pPr>
        <w:ind w:firstLine="567"/>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74BB2210" w14:textId="77777777" w:rsidR="00F06A4E" w:rsidRPr="0036339F"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F06A4E" w:rsidRPr="0036339F" w14:paraId="2CEF51BB" w14:textId="77777777" w:rsidTr="00347E6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A16AD82"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630B2B11"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E801905"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34CB998"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178E1D2"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557C1AD1"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1DA27D"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F06A4E" w:rsidRPr="0036339F" w14:paraId="697BE2E1" w14:textId="77777777" w:rsidTr="00347E6B">
        <w:tc>
          <w:tcPr>
            <w:tcW w:w="717" w:type="dxa"/>
            <w:tcBorders>
              <w:top w:val="single" w:sz="4" w:space="0" w:color="000000"/>
              <w:left w:val="single" w:sz="4" w:space="0" w:color="000000"/>
              <w:bottom w:val="single" w:sz="4" w:space="0" w:color="000000"/>
              <w:right w:val="single" w:sz="4" w:space="0" w:color="000000"/>
            </w:tcBorders>
            <w:vAlign w:val="center"/>
            <w:hideMark/>
          </w:tcPr>
          <w:p w14:paraId="741F2EE0"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B562D33"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410F809" w14:textId="77777777" w:rsidR="00F06A4E" w:rsidRPr="0036339F" w:rsidRDefault="00F06A4E" w:rsidP="00347E6B">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7A084A82" w14:textId="77777777" w:rsidR="00F06A4E" w:rsidRPr="0036339F" w:rsidRDefault="00F06A4E" w:rsidP="00347E6B">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B1F43E1"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F06A4E" w:rsidRPr="0036339F" w14:paraId="609FF2F5" w14:textId="77777777" w:rsidTr="00347E6B">
        <w:tc>
          <w:tcPr>
            <w:tcW w:w="717"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36339F" w:rsidRDefault="00F06A4E" w:rsidP="00347E6B">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057FD63" w14:textId="77777777" w:rsidR="00F06A4E" w:rsidRPr="0036339F" w:rsidRDefault="00F06A4E" w:rsidP="00347E6B">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36339F" w:rsidRDefault="00F06A4E" w:rsidP="00347E6B">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36339F" w:rsidRDefault="00F06A4E" w:rsidP="00347E6B">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E1B1922" w14:textId="77777777" w:rsidR="00F06A4E" w:rsidRPr="0036339F" w:rsidRDefault="00F06A4E" w:rsidP="00347E6B">
            <w:pPr>
              <w:widowControl w:val="0"/>
              <w:suppressAutoHyphens/>
              <w:rPr>
                <w:rFonts w:ascii="Times New Roman" w:eastAsia="Lucida Sans Unicode" w:hAnsi="Times New Roman" w:cs="Times New Roman"/>
              </w:rPr>
            </w:pPr>
          </w:p>
        </w:tc>
      </w:tr>
      <w:tr w:rsidR="00F06A4E" w:rsidRPr="0036339F" w14:paraId="1D2FF259" w14:textId="77777777" w:rsidTr="00347E6B">
        <w:tc>
          <w:tcPr>
            <w:tcW w:w="717"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36339F" w:rsidRDefault="00F06A4E" w:rsidP="00347E6B">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5D14B0DE" w14:textId="77777777" w:rsidR="00F06A4E" w:rsidRPr="0036339F" w:rsidRDefault="00F06A4E" w:rsidP="00347E6B">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36339F" w:rsidRDefault="00F06A4E" w:rsidP="00347E6B">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36339F" w:rsidRDefault="00F06A4E" w:rsidP="00347E6B">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D8472AB" w14:textId="77777777" w:rsidR="00F06A4E" w:rsidRPr="0036339F" w:rsidRDefault="00F06A4E" w:rsidP="00347E6B">
            <w:pPr>
              <w:widowControl w:val="0"/>
              <w:suppressAutoHyphens/>
              <w:rPr>
                <w:rFonts w:ascii="Times New Roman" w:eastAsia="Lucida Sans Unicode" w:hAnsi="Times New Roman" w:cs="Times New Roman"/>
              </w:rPr>
            </w:pPr>
          </w:p>
        </w:tc>
      </w:tr>
    </w:tbl>
    <w:p w14:paraId="53710D35"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33149208"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B86EB62"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4200D5C9"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7F68B9" w:rsidRDefault="00F06A4E" w:rsidP="00F06A4E">
      <w:pPr>
        <w:widowControl w:val="0"/>
        <w:suppressAutoHyphens/>
        <w:jc w:val="both"/>
        <w:rPr>
          <w:rFonts w:ascii="Times New Roman" w:eastAsia="Lucida Sans Unicode" w:hAnsi="Times New Roman" w:cs="Times New Roman"/>
          <w:b/>
          <w:bCs/>
          <w:sz w:val="24"/>
          <w:szCs w:val="24"/>
          <w14:ligatures w14:val="none"/>
        </w:rPr>
      </w:pPr>
      <w:r w:rsidRPr="007F68B9">
        <w:rPr>
          <w:rFonts w:ascii="Times New Roman" w:eastAsia="Lucida Sans Unicode" w:hAnsi="Times New Roman" w:cs="Times New Roman"/>
          <w:b/>
          <w:bCs/>
          <w:sz w:val="24"/>
          <w:szCs w:val="24"/>
          <w14:ligatures w14:val="none"/>
        </w:rPr>
        <w:t>Pasirašydamas šį pasiūlymą, tvirtintu, kad:</w:t>
      </w:r>
    </w:p>
    <w:p w14:paraId="32F87BD3" w14:textId="77777777" w:rsidR="00F06A4E" w:rsidRPr="007F68B9"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7F68B9">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77777777" w:rsidR="00F06A4E" w:rsidRPr="007F68B9"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7F68B9">
        <w:rPr>
          <w:rFonts w:ascii="Times New Roman" w:eastAsia="Times New Roman" w:hAnsi="Times New Roman" w:cs="Times New Roman"/>
          <w:sz w:val="24"/>
          <w:szCs w:val="24"/>
          <w14:ligatures w14:val="none"/>
        </w:rPr>
        <w:t>sutinku su pirkimo dokumentuose nustatytomis sąlygomis ir procedūromis,</w:t>
      </w:r>
    </w:p>
    <w:p w14:paraId="4CC60F12" w14:textId="77777777" w:rsidR="00F06A4E" w:rsidRPr="007F68B9"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14:ligatures w14:val="none"/>
        </w:rPr>
      </w:pPr>
      <w:r w:rsidRPr="007F68B9">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653D0DEA" w14:textId="29E72A3B" w:rsidR="00F06A4E" w:rsidRPr="00A0397F" w:rsidRDefault="00F06A4E" w:rsidP="00E6293E">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14:ligatures w14:val="none"/>
        </w:rPr>
      </w:pPr>
      <w:r w:rsidRPr="00A0397F">
        <w:rPr>
          <w:rFonts w:ascii="Times New Roman" w:eastAsia="Times New Roman" w:hAnsi="Times New Roman" w:cs="Times New Roman"/>
          <w:sz w:val="24"/>
          <w:szCs w:val="24"/>
          <w14:ligatures w14:val="none"/>
        </w:rPr>
        <w:t xml:space="preserve">pasiūlymas galioja </w:t>
      </w:r>
      <w:r w:rsidRPr="00A0397F">
        <w:rPr>
          <w:rFonts w:ascii="Times New Roman" w:eastAsia="Times New Roman" w:hAnsi="Times New Roman" w:cs="Times New Roman"/>
          <w:iCs/>
          <w:sz w:val="24"/>
          <w:szCs w:val="24"/>
          <w14:ligatures w14:val="none"/>
        </w:rPr>
        <w:t>3 mėn. nuo pasiūlymų pateikimo galutinio termino pabaigos</w:t>
      </w:r>
      <w:r w:rsidR="007F68B9" w:rsidRPr="00A0397F">
        <w:rPr>
          <w:rFonts w:ascii="Times New Roman" w:eastAsia="Times New Roman" w:hAnsi="Times New Roman" w:cs="Times New Roman"/>
          <w:iCs/>
          <w:sz w:val="24"/>
          <w:szCs w:val="24"/>
          <w14:ligatures w14:val="none"/>
        </w:rPr>
        <w:t>;</w:t>
      </w:r>
    </w:p>
    <w:p w14:paraId="0EFA6A8A" w14:textId="2131AC1B" w:rsidR="007F68B9" w:rsidRPr="00A0397F" w:rsidRDefault="007F68B9" w:rsidP="007F68B9">
      <w:pPr>
        <w:numPr>
          <w:ilvl w:val="0"/>
          <w:numId w:val="21"/>
        </w:numPr>
        <w:tabs>
          <w:tab w:val="left" w:pos="851"/>
        </w:tabs>
        <w:ind w:left="0" w:firstLine="567"/>
        <w:contextualSpacing/>
        <w:jc w:val="both"/>
        <w:rPr>
          <w:rFonts w:ascii="Times New Roman" w:eastAsia="Arial" w:hAnsi="Times New Roman" w:cs="Times New Roman"/>
          <w:sz w:val="24"/>
          <w:szCs w:val="24"/>
          <w:lang w:eastAsia="lt-LT"/>
        </w:rPr>
      </w:pPr>
      <w:r w:rsidRPr="00A0397F">
        <w:rPr>
          <w:rFonts w:ascii="Times New Roman" w:eastAsia="Arial" w:hAnsi="Times New Roman" w:cs="Times New Roman"/>
          <w:sz w:val="24"/>
          <w:szCs w:val="24"/>
          <w:lang w:eastAsia="lt-LT"/>
        </w:rPr>
        <w:t xml:space="preserve">neturime </w:t>
      </w:r>
      <w:r w:rsidRPr="00A0397F">
        <w:rPr>
          <w:rFonts w:ascii="Times New Roman" w:eastAsia="Calibri" w:hAnsi="Times New Roman" w:cs="Times New Roman"/>
          <w:iCs/>
          <w:sz w:val="24"/>
          <w:szCs w:val="24"/>
        </w:rPr>
        <w:t>Mažos vertės pirkimų tvarkos aprašo 9</w:t>
      </w:r>
      <w:r w:rsidRPr="00A0397F">
        <w:rPr>
          <w:rFonts w:ascii="Times New Roman" w:eastAsia="Calibri" w:hAnsi="Times New Roman" w:cs="Times New Roman"/>
          <w:iCs/>
          <w:sz w:val="24"/>
          <w:szCs w:val="24"/>
          <w:vertAlign w:val="superscript"/>
        </w:rPr>
        <w:t xml:space="preserve">2  </w:t>
      </w:r>
      <w:r w:rsidRPr="00A0397F">
        <w:rPr>
          <w:rFonts w:ascii="Times New Roman" w:eastAsia="Calibri" w:hAnsi="Times New Roman" w:cs="Times New Roman"/>
          <w:iCs/>
          <w:sz w:val="24"/>
          <w:szCs w:val="24"/>
        </w:rPr>
        <w:t>p. nustatyto pašalinimo pagrindo.</w:t>
      </w:r>
    </w:p>
    <w:p w14:paraId="724BBBD2" w14:textId="77777777" w:rsidR="00F06A4E" w:rsidRDefault="00F06A4E" w:rsidP="00F06A4E">
      <w:pPr>
        <w:widowControl w:val="0"/>
        <w:suppressAutoHyphens/>
        <w:ind w:left="567"/>
        <w:contextualSpacing/>
        <w:jc w:val="both"/>
        <w:rPr>
          <w:rFonts w:ascii="Times New Roman" w:eastAsia="Times New Roman" w:hAnsi="Times New Roman" w:cs="Times New Roman"/>
          <w:iCs/>
          <w:sz w:val="23"/>
          <w:szCs w:val="23"/>
          <w14:ligatures w14:val="none"/>
        </w:rPr>
      </w:pPr>
    </w:p>
    <w:p w14:paraId="5E71641E" w14:textId="77777777" w:rsidR="00F06A4E" w:rsidRPr="0036339F" w:rsidRDefault="00F06A4E" w:rsidP="00F06A4E">
      <w:pPr>
        <w:widowControl w:val="0"/>
        <w:suppressAutoHyphens/>
        <w:ind w:left="567"/>
        <w:contextualSpacing/>
        <w:jc w:val="both"/>
        <w:rPr>
          <w:rFonts w:ascii="Times New Roman" w:eastAsia="Arial" w:hAnsi="Times New Roman" w:cs="Times New Roman"/>
          <w:sz w:val="23"/>
          <w:szCs w:val="23"/>
          <w14:ligatures w14:val="none"/>
        </w:rPr>
      </w:pPr>
      <w:r>
        <w:rPr>
          <w:rFonts w:ascii="Times New Roman" w:eastAsia="Arial" w:hAnsi="Times New Roman" w:cs="Times New Roman"/>
          <w:sz w:val="23"/>
          <w:szCs w:val="23"/>
          <w14:ligatures w14:val="none"/>
        </w:rPr>
        <w:tab/>
      </w: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FD3ED1" w14:paraId="31AAF0C9" w14:textId="77777777" w:rsidTr="00347E6B">
        <w:trPr>
          <w:trHeight w:val="588"/>
        </w:trPr>
        <w:tc>
          <w:tcPr>
            <w:tcW w:w="3283" w:type="dxa"/>
            <w:tcBorders>
              <w:bottom w:val="single" w:sz="4" w:space="0" w:color="auto"/>
            </w:tcBorders>
          </w:tcPr>
          <w:p w14:paraId="3F1AC46A" w14:textId="77777777" w:rsidR="00F06A4E" w:rsidRPr="00FD3ED1" w:rsidRDefault="00F06A4E" w:rsidP="00347E6B">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FD3ED1" w:rsidRDefault="00F06A4E" w:rsidP="00347E6B">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3D454411" w14:textId="77777777" w:rsidR="00F06A4E" w:rsidRPr="00FD3ED1" w:rsidRDefault="00F06A4E" w:rsidP="00347E6B">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FD3ED1" w:rsidRDefault="00F06A4E" w:rsidP="00347E6B">
            <w:pPr>
              <w:widowControl w:val="0"/>
              <w:suppressAutoHyphens/>
              <w:ind w:right="-1"/>
              <w:jc w:val="center"/>
              <w:rPr>
                <w:rFonts w:ascii="Times New Roman" w:eastAsia="Lucida Sans Unicode" w:hAnsi="Times New Roman" w:cs="Times New Roman"/>
                <w:sz w:val="24"/>
                <w:szCs w:val="20"/>
                <w14:ligatures w14:val="none"/>
              </w:rPr>
            </w:pPr>
          </w:p>
        </w:tc>
      </w:tr>
      <w:tr w:rsidR="00F06A4E" w:rsidRPr="00FD3ED1" w14:paraId="40C7E374" w14:textId="77777777" w:rsidTr="00347E6B">
        <w:trPr>
          <w:trHeight w:val="588"/>
        </w:trPr>
        <w:tc>
          <w:tcPr>
            <w:tcW w:w="3283" w:type="dxa"/>
            <w:tcBorders>
              <w:top w:val="single" w:sz="4" w:space="0" w:color="auto"/>
            </w:tcBorders>
          </w:tcPr>
          <w:p w14:paraId="05E40EA3" w14:textId="77777777" w:rsidR="00F06A4E" w:rsidRPr="00FD3ED1" w:rsidRDefault="00F06A4E" w:rsidP="00347E6B">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FD3ED1" w:rsidRDefault="00F06A4E" w:rsidP="00347E6B">
            <w:pPr>
              <w:widowControl w:val="0"/>
              <w:suppressAutoHyphens/>
              <w:ind w:right="-1"/>
              <w:jc w:val="center"/>
              <w:rPr>
                <w:rFonts w:ascii="Times New Roman" w:eastAsia="Lucida Sans Unicode" w:hAnsi="Times New Roman" w:cs="Times New Roman"/>
                <w:sz w:val="24"/>
                <w:szCs w:val="20"/>
                <w14:ligatures w14:val="none"/>
              </w:rPr>
            </w:pPr>
          </w:p>
        </w:tc>
      </w:tr>
    </w:tbl>
    <w:p w14:paraId="5AC8CD9E" w14:textId="77777777" w:rsidR="00AE6083" w:rsidRPr="00FD3ED1" w:rsidRDefault="00AE6083" w:rsidP="00AE6083">
      <w:pPr>
        <w:widowControl w:val="0"/>
        <w:suppressAutoHyphens/>
        <w:jc w:val="both"/>
        <w:rPr>
          <w:rFonts w:ascii="Times New Roman" w:eastAsia="Arial" w:hAnsi="Times New Roman" w:cs="Times New Roman"/>
          <w:sz w:val="24"/>
          <w:szCs w:val="20"/>
          <w14:ligatures w14:val="none"/>
        </w:rPr>
      </w:pPr>
    </w:p>
    <w:p w14:paraId="3707A715" w14:textId="77777777" w:rsidR="00AE6083" w:rsidRPr="00FD3ED1" w:rsidRDefault="00AE6083" w:rsidP="00CD554B">
      <w:pPr>
        <w:jc w:val="center"/>
        <w:rPr>
          <w:rFonts w:ascii="Times New Roman" w:hAnsi="Times New Roman" w:cs="Times New Roman"/>
          <w:sz w:val="24"/>
          <w:szCs w:val="24"/>
        </w:rPr>
      </w:pPr>
    </w:p>
    <w:sectPr w:rsidR="00AE6083" w:rsidRPr="00FD3ED1" w:rsidSect="00AA2F0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4"/>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5"/>
  </w:num>
  <w:num w:numId="20" w16cid:durableId="1539782849">
    <w:abstractNumId w:val="5"/>
  </w:num>
  <w:num w:numId="21" w16cid:durableId="660044867">
    <w:abstractNumId w:val="1"/>
  </w:num>
  <w:num w:numId="22" w16cid:durableId="227108289">
    <w:abstractNumId w:val="13"/>
  </w:num>
  <w:num w:numId="23" w16cid:durableId="1498299605">
    <w:abstractNumId w:val="4"/>
  </w:num>
  <w:num w:numId="24" w16cid:durableId="690839979">
    <w:abstractNumId w:val="25"/>
  </w:num>
  <w:num w:numId="25" w16cid:durableId="1438134280">
    <w:abstractNumId w:val="9"/>
  </w:num>
  <w:num w:numId="26" w16cid:durableId="1798258674">
    <w:abstractNumId w:val="8"/>
  </w:num>
  <w:num w:numId="27" w16cid:durableId="15084441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33828"/>
    <w:rsid w:val="000677BF"/>
    <w:rsid w:val="00082845"/>
    <w:rsid w:val="00093A36"/>
    <w:rsid w:val="000B7D71"/>
    <w:rsid w:val="000C76A5"/>
    <w:rsid w:val="000D6E09"/>
    <w:rsid w:val="000E0145"/>
    <w:rsid w:val="000E25AA"/>
    <w:rsid w:val="000F18F7"/>
    <w:rsid w:val="000F3523"/>
    <w:rsid w:val="000F6AF1"/>
    <w:rsid w:val="0010206B"/>
    <w:rsid w:val="00121603"/>
    <w:rsid w:val="00125FE9"/>
    <w:rsid w:val="00155758"/>
    <w:rsid w:val="00166C83"/>
    <w:rsid w:val="00166D4D"/>
    <w:rsid w:val="00177EF7"/>
    <w:rsid w:val="0019444C"/>
    <w:rsid w:val="001A512B"/>
    <w:rsid w:val="001C7BDC"/>
    <w:rsid w:val="001D5145"/>
    <w:rsid w:val="001E2797"/>
    <w:rsid w:val="001E3FFE"/>
    <w:rsid w:val="00200F60"/>
    <w:rsid w:val="00215129"/>
    <w:rsid w:val="00226F98"/>
    <w:rsid w:val="0023321A"/>
    <w:rsid w:val="002944A6"/>
    <w:rsid w:val="002B1338"/>
    <w:rsid w:val="002C1122"/>
    <w:rsid w:val="002C5857"/>
    <w:rsid w:val="002F4E41"/>
    <w:rsid w:val="00317E2B"/>
    <w:rsid w:val="00317E4A"/>
    <w:rsid w:val="00341B0C"/>
    <w:rsid w:val="003749FC"/>
    <w:rsid w:val="00376927"/>
    <w:rsid w:val="00383F7F"/>
    <w:rsid w:val="003D3098"/>
    <w:rsid w:val="003E5FC0"/>
    <w:rsid w:val="00410B7A"/>
    <w:rsid w:val="00425383"/>
    <w:rsid w:val="00436724"/>
    <w:rsid w:val="00482310"/>
    <w:rsid w:val="004A7C9B"/>
    <w:rsid w:val="004B1D86"/>
    <w:rsid w:val="004C2AA3"/>
    <w:rsid w:val="004F406A"/>
    <w:rsid w:val="00506699"/>
    <w:rsid w:val="00511E42"/>
    <w:rsid w:val="005237C1"/>
    <w:rsid w:val="0052631B"/>
    <w:rsid w:val="00530DF3"/>
    <w:rsid w:val="0053667A"/>
    <w:rsid w:val="005A2A55"/>
    <w:rsid w:val="005D158D"/>
    <w:rsid w:val="005D4EC1"/>
    <w:rsid w:val="005D66A9"/>
    <w:rsid w:val="005D6E29"/>
    <w:rsid w:val="005D7C8E"/>
    <w:rsid w:val="005F1FB4"/>
    <w:rsid w:val="00617D18"/>
    <w:rsid w:val="00620535"/>
    <w:rsid w:val="006231CF"/>
    <w:rsid w:val="006366AB"/>
    <w:rsid w:val="0063775A"/>
    <w:rsid w:val="006443D6"/>
    <w:rsid w:val="00654025"/>
    <w:rsid w:val="006979B6"/>
    <w:rsid w:val="006A6F5A"/>
    <w:rsid w:val="006E0819"/>
    <w:rsid w:val="006F5476"/>
    <w:rsid w:val="0070257B"/>
    <w:rsid w:val="00705013"/>
    <w:rsid w:val="00715707"/>
    <w:rsid w:val="00716B3D"/>
    <w:rsid w:val="00717548"/>
    <w:rsid w:val="0075451A"/>
    <w:rsid w:val="0076200D"/>
    <w:rsid w:val="00765718"/>
    <w:rsid w:val="00776003"/>
    <w:rsid w:val="00790F8C"/>
    <w:rsid w:val="00791CAE"/>
    <w:rsid w:val="007B6051"/>
    <w:rsid w:val="007D3AC4"/>
    <w:rsid w:val="007E179C"/>
    <w:rsid w:val="007E6158"/>
    <w:rsid w:val="007F6897"/>
    <w:rsid w:val="007F68B9"/>
    <w:rsid w:val="00836E17"/>
    <w:rsid w:val="00841455"/>
    <w:rsid w:val="008517C7"/>
    <w:rsid w:val="00854810"/>
    <w:rsid w:val="008643BA"/>
    <w:rsid w:val="0087155C"/>
    <w:rsid w:val="008760BE"/>
    <w:rsid w:val="00881C62"/>
    <w:rsid w:val="00883D09"/>
    <w:rsid w:val="00886D27"/>
    <w:rsid w:val="00887504"/>
    <w:rsid w:val="0089090B"/>
    <w:rsid w:val="00896FF9"/>
    <w:rsid w:val="008C0B32"/>
    <w:rsid w:val="008C67A3"/>
    <w:rsid w:val="008E44B8"/>
    <w:rsid w:val="009219E6"/>
    <w:rsid w:val="00931678"/>
    <w:rsid w:val="00944885"/>
    <w:rsid w:val="00975A89"/>
    <w:rsid w:val="009C2E6A"/>
    <w:rsid w:val="009C54F4"/>
    <w:rsid w:val="009D6547"/>
    <w:rsid w:val="009D78C8"/>
    <w:rsid w:val="009E2D17"/>
    <w:rsid w:val="009F6A13"/>
    <w:rsid w:val="00A0397F"/>
    <w:rsid w:val="00A34602"/>
    <w:rsid w:val="00A45DCE"/>
    <w:rsid w:val="00A53D56"/>
    <w:rsid w:val="00A54DA8"/>
    <w:rsid w:val="00A956B2"/>
    <w:rsid w:val="00AA2F0B"/>
    <w:rsid w:val="00AA4A42"/>
    <w:rsid w:val="00AB389B"/>
    <w:rsid w:val="00AD0F90"/>
    <w:rsid w:val="00AD33BA"/>
    <w:rsid w:val="00AE6083"/>
    <w:rsid w:val="00AF0614"/>
    <w:rsid w:val="00B07717"/>
    <w:rsid w:val="00B139FA"/>
    <w:rsid w:val="00B25986"/>
    <w:rsid w:val="00B37125"/>
    <w:rsid w:val="00B53146"/>
    <w:rsid w:val="00B60AAA"/>
    <w:rsid w:val="00B81258"/>
    <w:rsid w:val="00B82803"/>
    <w:rsid w:val="00BA63CE"/>
    <w:rsid w:val="00BB24BA"/>
    <w:rsid w:val="00BB3F38"/>
    <w:rsid w:val="00BC75F9"/>
    <w:rsid w:val="00BD327B"/>
    <w:rsid w:val="00BD39ED"/>
    <w:rsid w:val="00BE17B3"/>
    <w:rsid w:val="00BE2C42"/>
    <w:rsid w:val="00C212B0"/>
    <w:rsid w:val="00C25E0E"/>
    <w:rsid w:val="00C26C08"/>
    <w:rsid w:val="00C605D3"/>
    <w:rsid w:val="00C71C74"/>
    <w:rsid w:val="00C74BD1"/>
    <w:rsid w:val="00C851AB"/>
    <w:rsid w:val="00C93502"/>
    <w:rsid w:val="00C944A0"/>
    <w:rsid w:val="00CA1E4F"/>
    <w:rsid w:val="00CC7B66"/>
    <w:rsid w:val="00CD1D16"/>
    <w:rsid w:val="00CD554B"/>
    <w:rsid w:val="00CD6230"/>
    <w:rsid w:val="00CE029A"/>
    <w:rsid w:val="00CF3745"/>
    <w:rsid w:val="00CF4312"/>
    <w:rsid w:val="00D15074"/>
    <w:rsid w:val="00D26D49"/>
    <w:rsid w:val="00D34D26"/>
    <w:rsid w:val="00D50697"/>
    <w:rsid w:val="00D51B61"/>
    <w:rsid w:val="00D54AED"/>
    <w:rsid w:val="00D65329"/>
    <w:rsid w:val="00D8707F"/>
    <w:rsid w:val="00DB6526"/>
    <w:rsid w:val="00DE37CC"/>
    <w:rsid w:val="00DE3969"/>
    <w:rsid w:val="00E2671E"/>
    <w:rsid w:val="00E272DC"/>
    <w:rsid w:val="00E338C2"/>
    <w:rsid w:val="00E45FD3"/>
    <w:rsid w:val="00E6293E"/>
    <w:rsid w:val="00E63181"/>
    <w:rsid w:val="00E6388E"/>
    <w:rsid w:val="00E651AE"/>
    <w:rsid w:val="00EA1869"/>
    <w:rsid w:val="00EB0CA8"/>
    <w:rsid w:val="00ED4B9E"/>
    <w:rsid w:val="00ED5181"/>
    <w:rsid w:val="00EF25CD"/>
    <w:rsid w:val="00F06A4E"/>
    <w:rsid w:val="00F23E21"/>
    <w:rsid w:val="00F75E5A"/>
    <w:rsid w:val="00F76F20"/>
    <w:rsid w:val="00F927ED"/>
    <w:rsid w:val="00F952AF"/>
    <w:rsid w:val="00F97149"/>
    <w:rsid w:val="00FA2979"/>
    <w:rsid w:val="00FC2E2A"/>
    <w:rsid w:val="00FC2FDC"/>
    <w:rsid w:val="00FD3B70"/>
    <w:rsid w:val="00FD3ED1"/>
    <w:rsid w:val="00FD55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34382908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1904562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6</Pages>
  <Words>9826</Words>
  <Characters>5601</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99</cp:revision>
  <cp:lastPrinted>2023-07-26T08:25:00Z</cp:lastPrinted>
  <dcterms:created xsi:type="dcterms:W3CDTF">2023-11-28T13:22:00Z</dcterms:created>
  <dcterms:modified xsi:type="dcterms:W3CDTF">2025-05-12T06:41:00Z</dcterms:modified>
</cp:coreProperties>
</file>